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A7" w:rsidRDefault="00822F48" w:rsidP="00E7582A">
      <w:pPr>
        <w:jc w:val="both"/>
        <w:rPr>
          <w:b/>
          <w:sz w:val="24"/>
          <w:szCs w:val="24"/>
        </w:rPr>
      </w:pPr>
      <w:r>
        <w:rPr>
          <w:rFonts w:eastAsia="Times New Roman" w:cstheme="minorHAnsi"/>
          <w:b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64563AB" wp14:editId="3F0D6B91">
            <wp:simplePos x="0" y="0"/>
            <wp:positionH relativeFrom="column">
              <wp:posOffset>1358900</wp:posOffset>
            </wp:positionH>
            <wp:positionV relativeFrom="paragraph">
              <wp:posOffset>266065</wp:posOffset>
            </wp:positionV>
            <wp:extent cx="651510" cy="755650"/>
            <wp:effectExtent l="0" t="0" r="0" b="6350"/>
            <wp:wrapSquare wrapText="bothSides"/>
            <wp:docPr id="7" name="Slika 7" descr="C:\Documents and Settings\ADrev\My Documents\My Pictures\LOGOTIP - MNZ poli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LOGOTIP - MNZ polici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0E4685B" wp14:editId="558413E5">
            <wp:simplePos x="0" y="0"/>
            <wp:positionH relativeFrom="column">
              <wp:posOffset>3510280</wp:posOffset>
            </wp:positionH>
            <wp:positionV relativeFrom="paragraph">
              <wp:posOffset>361950</wp:posOffset>
            </wp:positionV>
            <wp:extent cx="942975" cy="586105"/>
            <wp:effectExtent l="0" t="0" r="9525" b="4445"/>
            <wp:wrapSquare wrapText="bothSides"/>
            <wp:docPr id="1030" name="Picture 6" descr="C:\Documents and Settings\ADrev\My Documents\My Pictures\st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ADrev\My Documents\My Pictures\stig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6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rFonts w:eastAsia="Times New Roman" w:cstheme="minorHAnsi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6FC11CF" wp14:editId="4F43FA6E">
            <wp:simplePos x="0" y="0"/>
            <wp:positionH relativeFrom="column">
              <wp:posOffset>2557780</wp:posOffset>
            </wp:positionH>
            <wp:positionV relativeFrom="paragraph">
              <wp:posOffset>312420</wp:posOffset>
            </wp:positionV>
            <wp:extent cx="705485" cy="503555"/>
            <wp:effectExtent l="0" t="0" r="0" b="0"/>
            <wp:wrapSquare wrapText="bothSides"/>
            <wp:docPr id="5" name="Slika 5" descr="C:\Documents and Settings\ADrev\My Documents\My Pictures\drog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drog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 wp14:anchorId="7DEB2BB1" wp14:editId="41F82E6B">
            <wp:simplePos x="0" y="0"/>
            <wp:positionH relativeFrom="column">
              <wp:posOffset>4377055</wp:posOffset>
            </wp:positionH>
            <wp:positionV relativeFrom="paragraph">
              <wp:posOffset>-213360</wp:posOffset>
            </wp:positionV>
            <wp:extent cx="1784985" cy="352425"/>
            <wp:effectExtent l="0" t="0" r="5715" b="9525"/>
            <wp:wrapSquare wrapText="bothSides"/>
            <wp:docPr id="2" name="Slika 2" descr="C:\Documents and Settings\ADrev\My Documents\My Pictures\NF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NFL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6919A84B" wp14:editId="185A34E4">
            <wp:simplePos x="0" y="0"/>
            <wp:positionH relativeFrom="column">
              <wp:posOffset>2624455</wp:posOffset>
            </wp:positionH>
            <wp:positionV relativeFrom="paragraph">
              <wp:posOffset>-194945</wp:posOffset>
            </wp:positionV>
            <wp:extent cx="1428750" cy="334645"/>
            <wp:effectExtent l="0" t="0" r="0" b="8255"/>
            <wp:wrapSquare wrapText="bothSides"/>
            <wp:docPr id="1" name="Slika 1" descr="C:\Documents and Settings\ADrev\Desktop\NIJZ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Desktop\NIJZ_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7ABDB07" wp14:editId="76FE9154">
            <wp:simplePos x="0" y="0"/>
            <wp:positionH relativeFrom="column">
              <wp:posOffset>947420</wp:posOffset>
            </wp:positionH>
            <wp:positionV relativeFrom="paragraph">
              <wp:posOffset>-183515</wp:posOffset>
            </wp:positionV>
            <wp:extent cx="1539875" cy="3238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rFonts w:eastAsia="Times New Roman" w:cstheme="minorHAnsi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F1A320A" wp14:editId="4AFE5A1C">
            <wp:simplePos x="0" y="0"/>
            <wp:positionH relativeFrom="column">
              <wp:posOffset>-585470</wp:posOffset>
            </wp:positionH>
            <wp:positionV relativeFrom="paragraph">
              <wp:posOffset>-185420</wp:posOffset>
            </wp:positionV>
            <wp:extent cx="1390650" cy="396240"/>
            <wp:effectExtent l="0" t="0" r="0" b="3810"/>
            <wp:wrapSquare wrapText="bothSides"/>
            <wp:docPr id="3" name="Slika 3" descr="C:\Documents and Settings\ADrev\My Documents\My Pictures\logo UKC Center za zastrupitve S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rev\My Documents\My Pictures\logo UKC Center za zastrupitve SL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F60" w:rsidRDefault="00D27F60" w:rsidP="00273162">
      <w:pPr>
        <w:jc w:val="both"/>
        <w:rPr>
          <w:b/>
          <w:sz w:val="24"/>
          <w:szCs w:val="24"/>
        </w:rPr>
      </w:pPr>
    </w:p>
    <w:p w:rsidR="00273162" w:rsidRDefault="00273162" w:rsidP="00273162">
      <w:pPr>
        <w:jc w:val="both"/>
        <w:rPr>
          <w:b/>
          <w:sz w:val="24"/>
          <w:szCs w:val="24"/>
        </w:rPr>
      </w:pPr>
    </w:p>
    <w:p w:rsidR="00C9646B" w:rsidRDefault="00C9646B" w:rsidP="00EE1496">
      <w:pPr>
        <w:jc w:val="center"/>
        <w:rPr>
          <w:b/>
          <w:sz w:val="24"/>
          <w:szCs w:val="24"/>
        </w:rPr>
      </w:pPr>
    </w:p>
    <w:p w:rsidR="00583640" w:rsidRDefault="00583640" w:rsidP="00EE1496">
      <w:pPr>
        <w:jc w:val="center"/>
        <w:rPr>
          <w:b/>
          <w:sz w:val="24"/>
          <w:szCs w:val="24"/>
        </w:rPr>
      </w:pPr>
    </w:p>
    <w:p w:rsidR="00164C78" w:rsidRDefault="007D2C5A" w:rsidP="00EE1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E596C">
        <w:rPr>
          <w:b/>
          <w:sz w:val="24"/>
          <w:szCs w:val="24"/>
        </w:rPr>
        <w:t xml:space="preserve">Obvestilo </w:t>
      </w:r>
      <w:r w:rsidR="00164C78" w:rsidRPr="00164C78">
        <w:rPr>
          <w:b/>
          <w:sz w:val="24"/>
          <w:szCs w:val="24"/>
        </w:rPr>
        <w:t>Sistem</w:t>
      </w:r>
      <w:r w:rsidR="004E596C">
        <w:rPr>
          <w:b/>
          <w:sz w:val="24"/>
          <w:szCs w:val="24"/>
        </w:rPr>
        <w:t>a</w:t>
      </w:r>
      <w:r w:rsidR="00164C78" w:rsidRPr="00164C78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zgodnje opozarjanje na pojav novih psihoaktivnih snovi</w:t>
      </w:r>
    </w:p>
    <w:p w:rsidR="007C2B8B" w:rsidRDefault="007C2B8B" w:rsidP="00EE1496">
      <w:pPr>
        <w:jc w:val="center"/>
        <w:rPr>
          <w:b/>
          <w:sz w:val="24"/>
          <w:szCs w:val="24"/>
        </w:rPr>
      </w:pPr>
    </w:p>
    <w:p w:rsidR="007D2C5A" w:rsidRPr="004E596C" w:rsidRDefault="004E596C" w:rsidP="00EE1496">
      <w:pPr>
        <w:jc w:val="center"/>
        <w:rPr>
          <w:b/>
          <w:sz w:val="24"/>
          <w:szCs w:val="24"/>
        </w:rPr>
      </w:pPr>
      <w:r w:rsidRPr="004E596C">
        <w:rPr>
          <w:b/>
          <w:sz w:val="24"/>
          <w:szCs w:val="24"/>
        </w:rPr>
        <w:t>Na Nizozemskem</w:t>
      </w:r>
      <w:r w:rsidR="002E539C">
        <w:rPr>
          <w:b/>
          <w:sz w:val="24"/>
          <w:szCs w:val="24"/>
        </w:rPr>
        <w:t xml:space="preserve"> in v Španiji</w:t>
      </w:r>
      <w:r w:rsidRPr="004E59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pojav</w:t>
      </w:r>
      <w:r w:rsidRPr="004E596C">
        <w:rPr>
          <w:b/>
          <w:sz w:val="24"/>
          <w:szCs w:val="24"/>
        </w:rPr>
        <w:t xml:space="preserve"> </w:t>
      </w:r>
      <w:r w:rsidR="007D2C5A" w:rsidRPr="004E596C">
        <w:rPr>
          <w:b/>
          <w:sz w:val="24"/>
          <w:szCs w:val="24"/>
        </w:rPr>
        <w:t>tabletk</w:t>
      </w:r>
      <w:r w:rsidRPr="004E596C">
        <w:rPr>
          <w:b/>
          <w:sz w:val="24"/>
          <w:szCs w:val="24"/>
        </w:rPr>
        <w:t xml:space="preserve"> z </w:t>
      </w:r>
      <w:r w:rsidR="007D2C5A" w:rsidRPr="004E596C">
        <w:rPr>
          <w:b/>
          <w:sz w:val="24"/>
          <w:szCs w:val="24"/>
        </w:rPr>
        <w:t>nevarno snov</w:t>
      </w:r>
      <w:r w:rsidRPr="004E596C">
        <w:rPr>
          <w:b/>
          <w:sz w:val="24"/>
          <w:szCs w:val="24"/>
        </w:rPr>
        <w:t>jo</w:t>
      </w:r>
      <w:r w:rsidR="007D2C5A" w:rsidRPr="004E596C">
        <w:rPr>
          <w:b/>
          <w:sz w:val="24"/>
          <w:szCs w:val="24"/>
        </w:rPr>
        <w:t xml:space="preserve"> PMMA, </w:t>
      </w:r>
      <w:r w:rsidRPr="004E596C">
        <w:rPr>
          <w:b/>
          <w:sz w:val="24"/>
          <w:szCs w:val="24"/>
        </w:rPr>
        <w:t>ki se prodajajo kot ekstazi</w:t>
      </w:r>
    </w:p>
    <w:p w:rsidR="007D2C5A" w:rsidRDefault="007D2C5A" w:rsidP="00EE1496">
      <w:pPr>
        <w:jc w:val="center"/>
        <w:rPr>
          <w:b/>
          <w:sz w:val="24"/>
          <w:szCs w:val="24"/>
        </w:rPr>
      </w:pPr>
    </w:p>
    <w:p w:rsidR="007D2C5A" w:rsidRDefault="002E539C" w:rsidP="004E596C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Ljubljana, 26. oktober 2016</w:t>
      </w:r>
      <w:r w:rsidR="002C6780">
        <w:rPr>
          <w:rFonts w:cstheme="minorHAnsi"/>
          <w:b/>
          <w:sz w:val="24"/>
          <w:szCs w:val="24"/>
        </w:rPr>
        <w:t xml:space="preserve"> - </w:t>
      </w:r>
      <w:r w:rsidR="004E596C" w:rsidRPr="004E596C">
        <w:rPr>
          <w:rFonts w:cstheme="minorHAnsi"/>
          <w:b/>
          <w:sz w:val="24"/>
          <w:szCs w:val="24"/>
        </w:rPr>
        <w:t>N</w:t>
      </w:r>
      <w:r w:rsidR="007D2C5A" w:rsidRPr="004E596C">
        <w:rPr>
          <w:rFonts w:cstheme="minorHAnsi"/>
          <w:b/>
          <w:sz w:val="24"/>
          <w:szCs w:val="24"/>
        </w:rPr>
        <w:t xml:space="preserve">a Nizozemskem </w:t>
      </w:r>
      <w:r>
        <w:rPr>
          <w:rFonts w:cstheme="minorHAnsi"/>
          <w:b/>
          <w:sz w:val="24"/>
          <w:szCs w:val="24"/>
        </w:rPr>
        <w:t xml:space="preserve">in v Španiji </w:t>
      </w:r>
      <w:r w:rsidR="007D2C5A" w:rsidRPr="004E596C">
        <w:rPr>
          <w:rFonts w:cstheme="minorHAnsi"/>
          <w:b/>
          <w:sz w:val="24"/>
          <w:szCs w:val="24"/>
        </w:rPr>
        <w:t>so se pojavile tabletke</w:t>
      </w:r>
      <w:r w:rsidR="004E596C">
        <w:rPr>
          <w:rFonts w:cstheme="minorHAnsi"/>
          <w:b/>
          <w:sz w:val="24"/>
          <w:szCs w:val="24"/>
        </w:rPr>
        <w:t>,</w:t>
      </w:r>
      <w:r w:rsidR="007D2C5A" w:rsidRPr="004E596C">
        <w:rPr>
          <w:rFonts w:cstheme="minorHAnsi"/>
          <w:b/>
          <w:sz w:val="24"/>
          <w:szCs w:val="24"/>
        </w:rPr>
        <w:t xml:space="preserve"> </w:t>
      </w:r>
      <w:r w:rsidR="004E596C" w:rsidRPr="004E596C">
        <w:rPr>
          <w:rFonts w:cstheme="minorHAnsi"/>
          <w:b/>
          <w:sz w:val="24"/>
          <w:szCs w:val="24"/>
        </w:rPr>
        <w:t xml:space="preserve">ki se prodajajo kot ekstazi, vsebujejo pa nevarno snov </w:t>
      </w:r>
      <w:r w:rsidR="004E596C" w:rsidRPr="004E596C">
        <w:rPr>
          <w:rFonts w:cstheme="minorHAnsi"/>
          <w:b/>
          <w:noProof/>
          <w:color w:val="000000"/>
          <w:sz w:val="24"/>
          <w:szCs w:val="24"/>
        </w:rPr>
        <w:t>parametoskimetilamfetamin</w:t>
      </w:r>
      <w:r w:rsidR="004E596C" w:rsidRPr="004E596C">
        <w:rPr>
          <w:rFonts w:cstheme="minorHAnsi"/>
          <w:noProof/>
          <w:sz w:val="24"/>
          <w:szCs w:val="24"/>
          <w:lang w:eastAsia="nb-NO"/>
        </w:rPr>
        <w:t xml:space="preserve"> (</w:t>
      </w:r>
      <w:r w:rsidR="004E596C" w:rsidRPr="004E596C">
        <w:rPr>
          <w:rFonts w:cstheme="minorHAnsi"/>
          <w:b/>
          <w:sz w:val="24"/>
          <w:szCs w:val="24"/>
        </w:rPr>
        <w:t>PMMA</w:t>
      </w:r>
      <w:r w:rsidR="004E596C">
        <w:rPr>
          <w:b/>
          <w:sz w:val="24"/>
          <w:szCs w:val="24"/>
        </w:rPr>
        <w:t>)</w:t>
      </w:r>
      <w:r w:rsidR="003D051B">
        <w:rPr>
          <w:b/>
          <w:sz w:val="24"/>
          <w:szCs w:val="24"/>
        </w:rPr>
        <w:t xml:space="preserve"> in</w:t>
      </w:r>
      <w:r w:rsidR="00E16504">
        <w:rPr>
          <w:b/>
          <w:sz w:val="24"/>
          <w:szCs w:val="24"/>
        </w:rPr>
        <w:t xml:space="preserve"> manjšo količino </w:t>
      </w:r>
      <w:r w:rsidR="002C6780">
        <w:rPr>
          <w:b/>
          <w:sz w:val="24"/>
          <w:szCs w:val="24"/>
        </w:rPr>
        <w:t>amfetamin</w:t>
      </w:r>
      <w:r w:rsidR="00E16504">
        <w:rPr>
          <w:b/>
          <w:sz w:val="24"/>
          <w:szCs w:val="24"/>
        </w:rPr>
        <w:t>a</w:t>
      </w:r>
      <w:r w:rsidR="002C6780">
        <w:rPr>
          <w:b/>
          <w:sz w:val="24"/>
          <w:szCs w:val="24"/>
        </w:rPr>
        <w:t xml:space="preserve">. </w:t>
      </w:r>
      <w:r w:rsidR="004E596C">
        <w:rPr>
          <w:b/>
          <w:sz w:val="24"/>
          <w:szCs w:val="24"/>
        </w:rPr>
        <w:t xml:space="preserve"> Tabletke so v obliki pentagrama, </w:t>
      </w:r>
      <w:r w:rsidR="007D2C5A" w:rsidRPr="004E596C">
        <w:rPr>
          <w:rFonts w:cstheme="minorHAnsi"/>
          <w:b/>
          <w:sz w:val="24"/>
          <w:szCs w:val="24"/>
        </w:rPr>
        <w:t xml:space="preserve">roza </w:t>
      </w:r>
      <w:r w:rsidR="002C6780">
        <w:rPr>
          <w:rFonts w:cstheme="minorHAnsi"/>
          <w:b/>
          <w:sz w:val="24"/>
          <w:szCs w:val="24"/>
        </w:rPr>
        <w:t>barve,</w:t>
      </w:r>
      <w:r w:rsidR="004E596C" w:rsidRPr="004E596C">
        <w:rPr>
          <w:rFonts w:cstheme="minorHAnsi"/>
          <w:b/>
          <w:sz w:val="24"/>
          <w:szCs w:val="24"/>
        </w:rPr>
        <w:t xml:space="preserve"> </w:t>
      </w:r>
      <w:r w:rsidR="002C6780">
        <w:rPr>
          <w:rFonts w:cstheme="minorHAnsi"/>
          <w:b/>
          <w:sz w:val="24"/>
          <w:szCs w:val="24"/>
        </w:rPr>
        <w:t xml:space="preserve">na obeh straneh </w:t>
      </w:r>
      <w:r w:rsidR="004E596C">
        <w:rPr>
          <w:rFonts w:cstheme="minorHAnsi"/>
          <w:b/>
          <w:sz w:val="24"/>
          <w:szCs w:val="24"/>
        </w:rPr>
        <w:t>imajo logotip</w:t>
      </w:r>
      <w:r w:rsidR="007D2C5A" w:rsidRPr="004E596C">
        <w:rPr>
          <w:rFonts w:cstheme="minorHAnsi"/>
          <w:b/>
          <w:sz w:val="24"/>
          <w:szCs w:val="24"/>
        </w:rPr>
        <w:t xml:space="preserve"> </w:t>
      </w:r>
      <w:r w:rsidR="004E596C">
        <w:rPr>
          <w:rFonts w:cstheme="minorHAnsi"/>
          <w:b/>
          <w:noProof/>
          <w:sz w:val="24"/>
          <w:szCs w:val="24"/>
        </w:rPr>
        <w:t>»</w:t>
      </w:r>
      <w:r w:rsidR="007D2C5A" w:rsidRPr="004E596C">
        <w:rPr>
          <w:rFonts w:cstheme="minorHAnsi"/>
          <w:b/>
          <w:noProof/>
          <w:sz w:val="24"/>
          <w:szCs w:val="24"/>
        </w:rPr>
        <w:t>S</w:t>
      </w:r>
      <w:r w:rsidR="004E596C" w:rsidRPr="004E596C">
        <w:rPr>
          <w:rFonts w:cstheme="minorHAnsi"/>
          <w:b/>
          <w:noProof/>
          <w:sz w:val="24"/>
          <w:szCs w:val="24"/>
        </w:rPr>
        <w:t>uperma</w:t>
      </w:r>
      <w:r w:rsidR="004E596C">
        <w:rPr>
          <w:rFonts w:cstheme="minorHAnsi"/>
          <w:b/>
          <w:noProof/>
          <w:sz w:val="24"/>
          <w:szCs w:val="24"/>
        </w:rPr>
        <w:t>n«.</w:t>
      </w:r>
    </w:p>
    <w:p w:rsidR="00646EC3" w:rsidRPr="004E596C" w:rsidRDefault="00646EC3" w:rsidP="004E596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7D2C5A" w:rsidRDefault="001A2F93" w:rsidP="004E596C">
      <w:pPr>
        <w:jc w:val="center"/>
        <w:rPr>
          <w:b/>
          <w:sz w:val="24"/>
          <w:szCs w:val="24"/>
        </w:rPr>
      </w:pPr>
      <w:r w:rsidRPr="001A2F93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581275" cy="21050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80" w:rsidRDefault="002C6780" w:rsidP="007D2C5A">
      <w:pPr>
        <w:spacing w:line="360" w:lineRule="auto"/>
        <w:jc w:val="both"/>
        <w:rPr>
          <w:rFonts w:cstheme="minorHAnsi"/>
          <w:noProof/>
          <w:color w:val="000000"/>
          <w:sz w:val="24"/>
          <w:szCs w:val="24"/>
        </w:rPr>
      </w:pPr>
    </w:p>
    <w:p w:rsidR="002E539C" w:rsidRDefault="002E539C" w:rsidP="007D2C5A">
      <w:pPr>
        <w:spacing w:line="360" w:lineRule="auto"/>
        <w:jc w:val="both"/>
        <w:rPr>
          <w:rFonts w:cstheme="minorHAnsi"/>
          <w:noProof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t>Na Nizozemskem so v začetku o</w:t>
      </w:r>
      <w:r w:rsidR="001A2F93">
        <w:rPr>
          <w:rFonts w:cstheme="minorHAnsi"/>
          <w:noProof/>
          <w:color w:val="000000"/>
          <w:sz w:val="24"/>
          <w:szCs w:val="24"/>
        </w:rPr>
        <w:t>ktobra</w:t>
      </w:r>
      <w:r>
        <w:rPr>
          <w:rFonts w:cstheme="minorHAnsi"/>
          <w:noProof/>
          <w:color w:val="000000"/>
          <w:sz w:val="24"/>
          <w:szCs w:val="24"/>
        </w:rPr>
        <w:t xml:space="preserve"> testirali tabletko roza barve z logotipom </w:t>
      </w:r>
      <w:r w:rsidR="001A2F93">
        <w:rPr>
          <w:rFonts w:cstheme="minorHAnsi"/>
          <w:noProof/>
          <w:color w:val="000000"/>
          <w:sz w:val="24"/>
          <w:szCs w:val="24"/>
        </w:rPr>
        <w:t>»Superman«</w:t>
      </w:r>
      <w:r>
        <w:rPr>
          <w:rFonts w:cstheme="minorHAnsi"/>
          <w:noProof/>
          <w:color w:val="000000"/>
          <w:sz w:val="24"/>
          <w:szCs w:val="24"/>
        </w:rPr>
        <w:t xml:space="preserve"> na obeh straneh, ki se je prodajala kot ekstazi. Rezultati analize so pokazali, da ima tabletka </w:t>
      </w:r>
      <w:r>
        <w:rPr>
          <w:rFonts w:cstheme="minorHAnsi"/>
          <w:noProof/>
          <w:color w:val="000000"/>
          <w:sz w:val="24"/>
          <w:szCs w:val="24"/>
        </w:rPr>
        <w:lastRenderedPageBreak/>
        <w:t>visoko vsebnost PMMA (160 mg) in sledi amfetamina. Podobno tabletko so avgusta letos zaznali tudi v Španiji.</w:t>
      </w:r>
    </w:p>
    <w:p w:rsidR="001A2F93" w:rsidRDefault="001A2F93" w:rsidP="007D2C5A">
      <w:pPr>
        <w:spacing w:line="360" w:lineRule="auto"/>
        <w:jc w:val="both"/>
        <w:rPr>
          <w:rFonts w:cstheme="minorHAnsi"/>
          <w:noProof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t xml:space="preserve">Podobne tabletke so se pojavile že v letih 2014 in 2015 ter bile povezane s smrtnimi primeri na Poljskem, Norveškem, Švedkem, v Belgiji in </w:t>
      </w:r>
      <w:r w:rsidR="0090201E">
        <w:rPr>
          <w:rFonts w:cstheme="minorHAnsi"/>
          <w:noProof/>
          <w:color w:val="000000"/>
          <w:sz w:val="24"/>
          <w:szCs w:val="24"/>
        </w:rPr>
        <w:t xml:space="preserve">v </w:t>
      </w:r>
      <w:r>
        <w:rPr>
          <w:rFonts w:cstheme="minorHAnsi"/>
          <w:noProof/>
          <w:color w:val="000000"/>
          <w:sz w:val="24"/>
          <w:szCs w:val="24"/>
        </w:rPr>
        <w:t xml:space="preserve">Združenem kraljestvu. Zaradi tega obstaja verjetnost, da tabletke, ki so jih zaznali na Nizozemskem in v Španiji, izhajajo iz te iste stare </w:t>
      </w:r>
      <w:r w:rsidR="0090201E">
        <w:rPr>
          <w:rFonts w:cstheme="minorHAnsi"/>
          <w:noProof/>
          <w:color w:val="000000"/>
          <w:sz w:val="24"/>
          <w:szCs w:val="24"/>
        </w:rPr>
        <w:t>zaloge</w:t>
      </w:r>
      <w:bookmarkStart w:id="0" w:name="_GoBack"/>
      <w:bookmarkEnd w:id="0"/>
      <w:r>
        <w:rPr>
          <w:rFonts w:cstheme="minorHAnsi"/>
          <w:noProof/>
          <w:color w:val="000000"/>
          <w:sz w:val="24"/>
          <w:szCs w:val="24"/>
        </w:rPr>
        <w:t>.</w:t>
      </w:r>
    </w:p>
    <w:p w:rsidR="007D2C5A" w:rsidRPr="004E596C" w:rsidRDefault="007D2C5A" w:rsidP="007D2C5A">
      <w:pPr>
        <w:spacing w:line="360" w:lineRule="auto"/>
        <w:jc w:val="both"/>
        <w:rPr>
          <w:rFonts w:cstheme="minorHAnsi"/>
          <w:noProof/>
          <w:color w:val="000000"/>
          <w:sz w:val="24"/>
          <w:szCs w:val="24"/>
        </w:rPr>
      </w:pPr>
      <w:r w:rsidRPr="004E596C">
        <w:rPr>
          <w:rFonts w:cstheme="minorHAnsi"/>
          <w:noProof/>
          <w:color w:val="000000"/>
          <w:sz w:val="24"/>
          <w:szCs w:val="24"/>
        </w:rPr>
        <w:t xml:space="preserve">Snov PMMA je zelo podobna </w:t>
      </w:r>
      <w:r w:rsidR="003D051B">
        <w:rPr>
          <w:rFonts w:cstheme="minorHAnsi"/>
          <w:noProof/>
          <w:color w:val="000000"/>
          <w:sz w:val="24"/>
          <w:szCs w:val="24"/>
        </w:rPr>
        <w:t>tako amfetaminu</w:t>
      </w:r>
      <w:r w:rsidRPr="004E596C">
        <w:rPr>
          <w:rFonts w:cstheme="minorHAnsi"/>
          <w:noProof/>
          <w:color w:val="000000"/>
          <w:sz w:val="24"/>
          <w:szCs w:val="24"/>
        </w:rPr>
        <w:t xml:space="preserve"> kot ekstaziju, vendar precej bolj nevarna. Po zaužitju snovi PMMA se namreč učinki pojavijo kas</w:t>
      </w:r>
      <w:r w:rsidR="00E16504">
        <w:rPr>
          <w:rFonts w:cstheme="minorHAnsi"/>
          <w:noProof/>
          <w:color w:val="000000"/>
          <w:sz w:val="24"/>
          <w:szCs w:val="24"/>
        </w:rPr>
        <w:t>neje kot po zaužitju amfetamina</w:t>
      </w:r>
      <w:r w:rsidRPr="004E596C">
        <w:rPr>
          <w:rFonts w:cstheme="minorHAnsi"/>
          <w:noProof/>
          <w:color w:val="000000"/>
          <w:sz w:val="24"/>
          <w:szCs w:val="24"/>
        </w:rPr>
        <w:t xml:space="preserve"> ali ekstazija. Zaradi tega lahko uporabnik, ki je snov zaužil, meni, da je uporabil slabo drogo. To lahko vodi v ponovno uporabo droge ali pa v uporabo večje količine te droge.</w:t>
      </w:r>
    </w:p>
    <w:p w:rsidR="007D2C5A" w:rsidRPr="004E596C" w:rsidRDefault="007D2C5A" w:rsidP="007D2C5A">
      <w:pPr>
        <w:spacing w:line="360" w:lineRule="auto"/>
        <w:jc w:val="both"/>
        <w:rPr>
          <w:rFonts w:cstheme="minorHAnsi"/>
          <w:noProof/>
          <w:sz w:val="24"/>
          <w:szCs w:val="24"/>
          <w:lang w:eastAsia="nb-NO"/>
        </w:rPr>
      </w:pPr>
      <w:r w:rsidRPr="004E596C">
        <w:rPr>
          <w:rFonts w:cstheme="minorHAnsi"/>
          <w:noProof/>
          <w:sz w:val="24"/>
          <w:szCs w:val="24"/>
          <w:lang w:eastAsia="nb-NO"/>
        </w:rPr>
        <w:t>P</w:t>
      </w:r>
      <w:r w:rsidR="00E16504">
        <w:rPr>
          <w:rFonts w:cstheme="minorHAnsi"/>
          <w:noProof/>
          <w:sz w:val="24"/>
          <w:szCs w:val="24"/>
          <w:lang w:eastAsia="nb-NO"/>
        </w:rPr>
        <w:t>MMA je stimulativni halucinogen, m</w:t>
      </w:r>
      <w:r w:rsidRPr="004E596C">
        <w:rPr>
          <w:rFonts w:cstheme="minorHAnsi"/>
          <w:noProof/>
          <w:sz w:val="24"/>
          <w:szCs w:val="24"/>
          <w:lang w:eastAsia="nb-NO"/>
        </w:rPr>
        <w:t xml:space="preserve">nogi učinki so </w:t>
      </w:r>
      <w:r w:rsidR="00E16504">
        <w:rPr>
          <w:rFonts w:cstheme="minorHAnsi"/>
          <w:noProof/>
          <w:sz w:val="24"/>
          <w:szCs w:val="24"/>
          <w:lang w:eastAsia="nb-NO"/>
        </w:rPr>
        <w:t>podobni učinkom amfetamina</w:t>
      </w:r>
      <w:r w:rsidRPr="004E596C">
        <w:rPr>
          <w:rFonts w:cstheme="minorHAnsi"/>
          <w:noProof/>
          <w:sz w:val="24"/>
          <w:szCs w:val="24"/>
          <w:lang w:eastAsia="nb-NO"/>
        </w:rPr>
        <w:t xml:space="preserve"> in ekstazija. Tako se pojavijo halucinacije, pospešen in nepravilen utrip srca, vznemirjenost, tresenje, nenavadni gibi oči in ust, občutek toplote zaradi zvišanja telesne temperature.</w:t>
      </w:r>
    </w:p>
    <w:p w:rsidR="007D2C5A" w:rsidRDefault="007D2C5A" w:rsidP="007D2C5A">
      <w:pPr>
        <w:spacing w:line="360" w:lineRule="auto"/>
        <w:jc w:val="both"/>
        <w:rPr>
          <w:rFonts w:cstheme="minorHAnsi"/>
          <w:noProof/>
          <w:sz w:val="24"/>
          <w:szCs w:val="24"/>
          <w:lang w:eastAsia="nb-NO"/>
        </w:rPr>
      </w:pPr>
      <w:r w:rsidRPr="004E596C">
        <w:rPr>
          <w:rFonts w:cstheme="minorHAnsi"/>
          <w:noProof/>
          <w:sz w:val="24"/>
          <w:szCs w:val="24"/>
          <w:lang w:eastAsia="nb-NO"/>
        </w:rPr>
        <w:t xml:space="preserve">Smrt lahko nastopi nenadoma in nepričakovano zaradi aritmije srca oziroma srčne </w:t>
      </w:r>
      <w:r w:rsidRPr="004E596C">
        <w:rPr>
          <w:rFonts w:cstheme="minorHAnsi"/>
          <w:noProof/>
          <w:color w:val="000000"/>
          <w:sz w:val="24"/>
          <w:szCs w:val="24"/>
          <w:lang w:eastAsia="nb-NO"/>
        </w:rPr>
        <w:t>odpovedi</w:t>
      </w:r>
      <w:r w:rsidRPr="004E596C">
        <w:rPr>
          <w:rFonts w:cstheme="minorHAnsi"/>
          <w:noProof/>
          <w:sz w:val="24"/>
          <w:szCs w:val="24"/>
          <w:lang w:eastAsia="nb-NO"/>
        </w:rPr>
        <w:t xml:space="preserve"> ali pa je del daljšega procesa, ki se začne z zvišanjem telesne temperature, tresenjem, zmedenostjo, stiskanjem v prsih, nezavesti in odpovedjo notranjih organov, kot so pljuča, ledvice in srce. </w:t>
      </w:r>
    </w:p>
    <w:p w:rsidR="002C6780" w:rsidRPr="004E596C" w:rsidRDefault="002C6780" w:rsidP="002C6780">
      <w:pPr>
        <w:spacing w:line="360" w:lineRule="auto"/>
        <w:jc w:val="center"/>
        <w:rPr>
          <w:rFonts w:cstheme="minorHAnsi"/>
          <w:noProof/>
          <w:sz w:val="24"/>
          <w:szCs w:val="24"/>
          <w:lang w:eastAsia="nb-NO"/>
        </w:rPr>
      </w:pPr>
      <w:r>
        <w:rPr>
          <w:rFonts w:cstheme="minorHAnsi"/>
          <w:noProof/>
          <w:sz w:val="24"/>
          <w:szCs w:val="24"/>
          <w:lang w:eastAsia="nb-NO"/>
        </w:rPr>
        <w:t>###</w:t>
      </w:r>
    </w:p>
    <w:p w:rsidR="007D2C5A" w:rsidRDefault="007D2C5A" w:rsidP="007D2C5A">
      <w:pPr>
        <w:jc w:val="both"/>
        <w:rPr>
          <w:b/>
          <w:sz w:val="24"/>
          <w:szCs w:val="24"/>
        </w:rPr>
      </w:pPr>
    </w:p>
    <w:sectPr w:rsidR="007D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79DC"/>
    <w:multiLevelType w:val="hybridMultilevel"/>
    <w:tmpl w:val="ED52198A"/>
    <w:lvl w:ilvl="0" w:tplc="E5E8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78"/>
    <w:rsid w:val="0001302D"/>
    <w:rsid w:val="00046144"/>
    <w:rsid w:val="00092DAB"/>
    <w:rsid w:val="000A60EA"/>
    <w:rsid w:val="000C4B66"/>
    <w:rsid w:val="00100265"/>
    <w:rsid w:val="00106126"/>
    <w:rsid w:val="00123BB8"/>
    <w:rsid w:val="001642E4"/>
    <w:rsid w:val="00164C78"/>
    <w:rsid w:val="00174D37"/>
    <w:rsid w:val="001A2F93"/>
    <w:rsid w:val="001D7EAF"/>
    <w:rsid w:val="001E61D1"/>
    <w:rsid w:val="001F0CE2"/>
    <w:rsid w:val="001F4895"/>
    <w:rsid w:val="00205E62"/>
    <w:rsid w:val="00227111"/>
    <w:rsid w:val="0023545F"/>
    <w:rsid w:val="00256EF3"/>
    <w:rsid w:val="0027280A"/>
    <w:rsid w:val="00273162"/>
    <w:rsid w:val="00273266"/>
    <w:rsid w:val="00282FD0"/>
    <w:rsid w:val="002C6780"/>
    <w:rsid w:val="002C6E3E"/>
    <w:rsid w:val="002E539C"/>
    <w:rsid w:val="002F7978"/>
    <w:rsid w:val="00305350"/>
    <w:rsid w:val="00366A24"/>
    <w:rsid w:val="003C25EA"/>
    <w:rsid w:val="003D051B"/>
    <w:rsid w:val="004A1072"/>
    <w:rsid w:val="004B62C0"/>
    <w:rsid w:val="004B7A0B"/>
    <w:rsid w:val="004C2D9C"/>
    <w:rsid w:val="004E596C"/>
    <w:rsid w:val="004E5C22"/>
    <w:rsid w:val="005008E6"/>
    <w:rsid w:val="00502ADC"/>
    <w:rsid w:val="005534F5"/>
    <w:rsid w:val="005544AD"/>
    <w:rsid w:val="00561232"/>
    <w:rsid w:val="00583640"/>
    <w:rsid w:val="005B19E5"/>
    <w:rsid w:val="005C7A86"/>
    <w:rsid w:val="005D03A9"/>
    <w:rsid w:val="00624647"/>
    <w:rsid w:val="0063425F"/>
    <w:rsid w:val="00646EC3"/>
    <w:rsid w:val="00680B10"/>
    <w:rsid w:val="006E2DF9"/>
    <w:rsid w:val="0070280E"/>
    <w:rsid w:val="007314D3"/>
    <w:rsid w:val="00751C61"/>
    <w:rsid w:val="00764528"/>
    <w:rsid w:val="007839EB"/>
    <w:rsid w:val="007B03EF"/>
    <w:rsid w:val="007B1C24"/>
    <w:rsid w:val="007C2B8B"/>
    <w:rsid w:val="007C2FAD"/>
    <w:rsid w:val="007D2C5A"/>
    <w:rsid w:val="007D35F8"/>
    <w:rsid w:val="00822F48"/>
    <w:rsid w:val="00833408"/>
    <w:rsid w:val="00851C31"/>
    <w:rsid w:val="0088086D"/>
    <w:rsid w:val="008C0AF5"/>
    <w:rsid w:val="008C7350"/>
    <w:rsid w:val="0090201E"/>
    <w:rsid w:val="009A109C"/>
    <w:rsid w:val="009E2813"/>
    <w:rsid w:val="00A04976"/>
    <w:rsid w:val="00A6594D"/>
    <w:rsid w:val="00AB34F0"/>
    <w:rsid w:val="00AC7DE1"/>
    <w:rsid w:val="00AE64D8"/>
    <w:rsid w:val="00AF01FB"/>
    <w:rsid w:val="00B86778"/>
    <w:rsid w:val="00BE4B15"/>
    <w:rsid w:val="00BF58C0"/>
    <w:rsid w:val="00C42A35"/>
    <w:rsid w:val="00C74231"/>
    <w:rsid w:val="00C9646B"/>
    <w:rsid w:val="00CB009C"/>
    <w:rsid w:val="00CF5009"/>
    <w:rsid w:val="00D17B04"/>
    <w:rsid w:val="00D27F60"/>
    <w:rsid w:val="00D65F0D"/>
    <w:rsid w:val="00D93F53"/>
    <w:rsid w:val="00DA0EF8"/>
    <w:rsid w:val="00DC32A7"/>
    <w:rsid w:val="00DF0B09"/>
    <w:rsid w:val="00E04C2B"/>
    <w:rsid w:val="00E16504"/>
    <w:rsid w:val="00E26B28"/>
    <w:rsid w:val="00E357D9"/>
    <w:rsid w:val="00E7582A"/>
    <w:rsid w:val="00E86CBB"/>
    <w:rsid w:val="00ED18D7"/>
    <w:rsid w:val="00ED38B2"/>
    <w:rsid w:val="00EE1496"/>
    <w:rsid w:val="00F76AA1"/>
    <w:rsid w:val="00F93A62"/>
    <w:rsid w:val="00FA176C"/>
    <w:rsid w:val="00FB7E59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9546-600F-44F3-AA46-8065773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2A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60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6CB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3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IVZ RS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Drev</dc:creator>
  <cp:keywords/>
  <dc:description/>
  <cp:lastModifiedBy>Andreja Drev</cp:lastModifiedBy>
  <cp:revision>4</cp:revision>
  <dcterms:created xsi:type="dcterms:W3CDTF">2016-10-26T09:16:00Z</dcterms:created>
  <dcterms:modified xsi:type="dcterms:W3CDTF">2016-10-26T09:24:00Z</dcterms:modified>
</cp:coreProperties>
</file>