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B3F41" w14:textId="77777777" w:rsidR="00F8572E" w:rsidRPr="00B00A82" w:rsidRDefault="00111140" w:rsidP="00171E74">
      <w:pPr>
        <w:spacing w:after="0" w:line="360" w:lineRule="auto"/>
        <w:jc w:val="both"/>
        <w:textAlignment w:val="baseline"/>
        <w:rPr>
          <w:rFonts w:eastAsia="Times New Roman" w:cstheme="minorHAnsi"/>
          <w:noProof/>
          <w:lang w:eastAsia="sl-SI"/>
        </w:rPr>
      </w:pPr>
      <w:r w:rsidRPr="00B00A82">
        <w:rPr>
          <w:rFonts w:cstheme="minorHAnsi"/>
          <w:b/>
          <w:noProof/>
          <w:sz w:val="24"/>
          <w:szCs w:val="24"/>
          <w:lang w:eastAsia="sl-SI"/>
        </w:rPr>
        <w:drawing>
          <wp:anchor distT="0" distB="0" distL="114300" distR="114300" simplePos="0" relativeHeight="251659264" behindDoc="0" locked="0" layoutInCell="1" allowOverlap="1" wp14:anchorId="1BF3BCCC" wp14:editId="709E94BB">
            <wp:simplePos x="0" y="0"/>
            <wp:positionH relativeFrom="column">
              <wp:posOffset>986155</wp:posOffset>
            </wp:positionH>
            <wp:positionV relativeFrom="paragraph">
              <wp:posOffset>-261620</wp:posOffset>
            </wp:positionV>
            <wp:extent cx="1533525" cy="359410"/>
            <wp:effectExtent l="0" t="0" r="9525" b="2540"/>
            <wp:wrapSquare wrapText="bothSides"/>
            <wp:docPr id="1" name="Slika 1" descr="C:\Documents and Settings\ADrev\Desktop\NIJZ_logo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rev\Desktop\NIJZ_logo_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352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0A82">
        <w:rPr>
          <w:noProof/>
          <w:lang w:eastAsia="sl-SI"/>
        </w:rPr>
        <w:drawing>
          <wp:anchor distT="0" distB="0" distL="114300" distR="114300" simplePos="0" relativeHeight="251662336" behindDoc="0" locked="0" layoutInCell="1" allowOverlap="1" wp14:anchorId="0EBCBF3D" wp14:editId="7A01353D">
            <wp:simplePos x="0" y="0"/>
            <wp:positionH relativeFrom="column">
              <wp:posOffset>2700655</wp:posOffset>
            </wp:positionH>
            <wp:positionV relativeFrom="paragraph">
              <wp:posOffset>-309245</wp:posOffset>
            </wp:positionV>
            <wp:extent cx="1701800" cy="359410"/>
            <wp:effectExtent l="0" t="0" r="0" b="0"/>
            <wp:wrapSquare wrapText="bothSides"/>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180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0A82">
        <w:rPr>
          <w:rFonts w:eastAsia="Times New Roman" w:cstheme="minorHAnsi"/>
          <w:noProof/>
          <w:lang w:eastAsia="sl-SI"/>
        </w:rPr>
        <w:drawing>
          <wp:anchor distT="0" distB="0" distL="114300" distR="114300" simplePos="0" relativeHeight="251660288" behindDoc="0" locked="0" layoutInCell="1" allowOverlap="1" wp14:anchorId="1B645A33" wp14:editId="73E525E0">
            <wp:simplePos x="0" y="0"/>
            <wp:positionH relativeFrom="column">
              <wp:posOffset>4348480</wp:posOffset>
            </wp:positionH>
            <wp:positionV relativeFrom="paragraph">
              <wp:posOffset>-381000</wp:posOffset>
            </wp:positionV>
            <wp:extent cx="855345" cy="611505"/>
            <wp:effectExtent l="0" t="0" r="1905" b="0"/>
            <wp:wrapSquare wrapText="bothSides"/>
            <wp:docPr id="5" name="Slika 5" descr="C:\Documents and Settings\ADrev\My Documents\My Pictures\drog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rev\My Documents\My Pictures\drogar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534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0A82">
        <w:rPr>
          <w:rFonts w:eastAsia="Times New Roman" w:cstheme="minorHAnsi"/>
          <w:b/>
          <w:noProof/>
          <w:lang w:eastAsia="sl-SI"/>
        </w:rPr>
        <w:drawing>
          <wp:anchor distT="0" distB="0" distL="114300" distR="114300" simplePos="0" relativeHeight="251661312" behindDoc="0" locked="0" layoutInCell="1" allowOverlap="1" wp14:anchorId="38EAE9ED" wp14:editId="271D0423">
            <wp:simplePos x="0" y="0"/>
            <wp:positionH relativeFrom="column">
              <wp:posOffset>5443855</wp:posOffset>
            </wp:positionH>
            <wp:positionV relativeFrom="paragraph">
              <wp:posOffset>-471170</wp:posOffset>
            </wp:positionV>
            <wp:extent cx="712470" cy="827405"/>
            <wp:effectExtent l="0" t="0" r="0" b="0"/>
            <wp:wrapSquare wrapText="bothSides"/>
            <wp:docPr id="7" name="Slika 7" descr="C:\Documents and Settings\ADrev\My Documents\My Pictures\LOGOTIP - MNZ polici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rev\My Documents\My Pictures\LOGOTIP - MNZ policij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2470" cy="827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0A82">
        <w:rPr>
          <w:rFonts w:eastAsia="Times New Roman" w:cstheme="minorHAnsi"/>
          <w:noProof/>
          <w:lang w:eastAsia="sl-SI"/>
        </w:rPr>
        <w:drawing>
          <wp:anchor distT="0" distB="0" distL="114300" distR="114300" simplePos="0" relativeHeight="251658240" behindDoc="0" locked="0" layoutInCell="1" allowOverlap="1" wp14:anchorId="1F3480CB" wp14:editId="3C3DA990">
            <wp:simplePos x="0" y="0"/>
            <wp:positionH relativeFrom="column">
              <wp:posOffset>-899795</wp:posOffset>
            </wp:positionH>
            <wp:positionV relativeFrom="paragraph">
              <wp:posOffset>-309245</wp:posOffset>
            </wp:positionV>
            <wp:extent cx="1746327" cy="540000"/>
            <wp:effectExtent l="0" t="0" r="6350" b="0"/>
            <wp:wrapSquare wrapText="bothSides"/>
            <wp:docPr id="6" name="Slika 6" descr="C:\Documents and Settings\ADrev\My Documents\My Pictures\logo UKC Center za zastrupitve SL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rev\My Documents\My Pictures\logo UKC Center za zastrupitve SLO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6327"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3659C9" w14:textId="77777777" w:rsidR="000A6484" w:rsidRPr="00B00A82" w:rsidRDefault="000A6484" w:rsidP="00C04676">
      <w:pPr>
        <w:spacing w:after="0" w:line="360" w:lineRule="auto"/>
        <w:jc w:val="both"/>
        <w:textAlignment w:val="baseline"/>
        <w:rPr>
          <w:rFonts w:eastAsia="Times New Roman" w:cstheme="minorHAnsi"/>
          <w:noProof/>
          <w:lang w:eastAsia="sl-SI"/>
        </w:rPr>
      </w:pPr>
    </w:p>
    <w:p w14:paraId="46BE4CDC" w14:textId="77777777" w:rsidR="00E52651" w:rsidRPr="00B00A82" w:rsidRDefault="00E52651" w:rsidP="00C04676">
      <w:pPr>
        <w:spacing w:after="0" w:line="360" w:lineRule="auto"/>
        <w:jc w:val="center"/>
        <w:textAlignment w:val="baseline"/>
        <w:rPr>
          <w:rFonts w:eastAsia="Times New Roman" w:cstheme="minorHAnsi"/>
          <w:b/>
          <w:noProof/>
          <w:lang w:eastAsia="sl-SI"/>
        </w:rPr>
      </w:pPr>
    </w:p>
    <w:p w14:paraId="331F3E33" w14:textId="77777777" w:rsidR="00B8581F" w:rsidRPr="00B00A82" w:rsidRDefault="00B8581F" w:rsidP="00C04676">
      <w:pPr>
        <w:spacing w:after="0" w:line="360" w:lineRule="auto"/>
        <w:jc w:val="center"/>
        <w:textAlignment w:val="baseline"/>
        <w:rPr>
          <w:rFonts w:eastAsia="Times New Roman" w:cstheme="minorHAnsi"/>
          <w:b/>
          <w:noProof/>
          <w:lang w:eastAsia="sl-SI"/>
        </w:rPr>
      </w:pPr>
      <w:r w:rsidRPr="00B00A82">
        <w:rPr>
          <w:rFonts w:eastAsia="Times New Roman" w:cstheme="minorHAnsi"/>
          <w:b/>
          <w:noProof/>
          <w:lang w:eastAsia="sl-SI"/>
        </w:rPr>
        <w:t>Obvestilo Sistema za zgodnje opozarjanje na pojav novih psihoaktivni</w:t>
      </w:r>
      <w:r w:rsidR="007703FC" w:rsidRPr="00B00A82">
        <w:rPr>
          <w:rFonts w:eastAsia="Times New Roman" w:cstheme="minorHAnsi"/>
          <w:b/>
          <w:noProof/>
          <w:lang w:eastAsia="sl-SI"/>
        </w:rPr>
        <w:t>h</w:t>
      </w:r>
      <w:r w:rsidRPr="00B00A82">
        <w:rPr>
          <w:rFonts w:eastAsia="Times New Roman" w:cstheme="minorHAnsi"/>
          <w:b/>
          <w:noProof/>
          <w:lang w:eastAsia="sl-SI"/>
        </w:rPr>
        <w:t xml:space="preserve"> snovi</w:t>
      </w:r>
    </w:p>
    <w:p w14:paraId="50A1FD9F" w14:textId="77777777" w:rsidR="00B8581F" w:rsidRPr="00B00A82" w:rsidRDefault="00B8581F" w:rsidP="00C04676">
      <w:pPr>
        <w:spacing w:after="0" w:line="360" w:lineRule="auto"/>
        <w:jc w:val="center"/>
        <w:textAlignment w:val="baseline"/>
        <w:rPr>
          <w:rFonts w:eastAsia="Times New Roman" w:cstheme="minorHAnsi"/>
          <w:b/>
          <w:noProof/>
          <w:lang w:eastAsia="sl-SI"/>
        </w:rPr>
      </w:pPr>
    </w:p>
    <w:p w14:paraId="718BA775" w14:textId="5765639A" w:rsidR="00F8572E" w:rsidRPr="00B00A82" w:rsidRDefault="00A76F90" w:rsidP="00C04676">
      <w:pPr>
        <w:spacing w:after="0" w:line="360" w:lineRule="auto"/>
        <w:jc w:val="center"/>
        <w:textAlignment w:val="baseline"/>
        <w:rPr>
          <w:rFonts w:eastAsia="Times New Roman" w:cstheme="minorHAnsi"/>
          <w:b/>
          <w:noProof/>
          <w:sz w:val="24"/>
          <w:szCs w:val="24"/>
          <w:lang w:eastAsia="sl-SI"/>
        </w:rPr>
      </w:pPr>
      <w:r w:rsidRPr="00B00A82">
        <w:rPr>
          <w:rFonts w:eastAsia="Times New Roman" w:cstheme="minorHAnsi"/>
          <w:b/>
          <w:noProof/>
          <w:sz w:val="24"/>
          <w:szCs w:val="24"/>
          <w:lang w:eastAsia="sl-SI"/>
        </w:rPr>
        <w:t>Najpogostejše nov</w:t>
      </w:r>
      <w:r w:rsidR="00E52651" w:rsidRPr="00B00A82">
        <w:rPr>
          <w:rFonts w:eastAsia="Times New Roman" w:cstheme="minorHAnsi"/>
          <w:b/>
          <w:noProof/>
          <w:sz w:val="24"/>
          <w:szCs w:val="24"/>
          <w:lang w:eastAsia="sl-SI"/>
        </w:rPr>
        <w:t>e psihoaktivne snovi</w:t>
      </w:r>
      <w:r w:rsidR="00382738" w:rsidRPr="00B00A82">
        <w:rPr>
          <w:rFonts w:eastAsia="Times New Roman" w:cstheme="minorHAnsi"/>
          <w:b/>
          <w:noProof/>
          <w:sz w:val="24"/>
          <w:szCs w:val="24"/>
          <w:lang w:eastAsia="sl-SI"/>
        </w:rPr>
        <w:t xml:space="preserve"> v Sloveniji </w:t>
      </w:r>
    </w:p>
    <w:p w14:paraId="15A42686" w14:textId="77777777" w:rsidR="00B8581F" w:rsidRPr="00B00A82" w:rsidRDefault="00B8581F" w:rsidP="00C04676">
      <w:pPr>
        <w:spacing w:after="0" w:line="360" w:lineRule="auto"/>
        <w:jc w:val="both"/>
        <w:textAlignment w:val="baseline"/>
        <w:rPr>
          <w:rFonts w:eastAsia="Times New Roman" w:cstheme="minorHAnsi"/>
          <w:noProof/>
          <w:lang w:eastAsia="sl-SI"/>
        </w:rPr>
      </w:pPr>
    </w:p>
    <w:p w14:paraId="55668F43" w14:textId="420847A9" w:rsidR="00BB1B70" w:rsidRPr="00B00A82" w:rsidRDefault="00C12749" w:rsidP="00C04676">
      <w:pPr>
        <w:spacing w:after="0" w:line="360" w:lineRule="auto"/>
        <w:jc w:val="both"/>
        <w:textAlignment w:val="baseline"/>
        <w:rPr>
          <w:rFonts w:eastAsia="Times New Roman" w:cstheme="minorHAnsi"/>
          <w:b/>
          <w:noProof/>
          <w:lang w:eastAsia="sl-SI"/>
        </w:rPr>
      </w:pPr>
      <w:r w:rsidRPr="00B00A82">
        <w:rPr>
          <w:rFonts w:eastAsia="Times New Roman" w:cstheme="minorHAnsi"/>
          <w:b/>
          <w:noProof/>
          <w:lang w:eastAsia="sl-SI"/>
        </w:rPr>
        <w:t xml:space="preserve">Ljubljana, </w:t>
      </w:r>
      <w:r w:rsidR="00382738" w:rsidRPr="00B00A82">
        <w:rPr>
          <w:rFonts w:eastAsia="Times New Roman" w:cstheme="minorHAnsi"/>
          <w:b/>
          <w:noProof/>
          <w:lang w:eastAsia="sl-SI"/>
        </w:rPr>
        <w:t>13.</w:t>
      </w:r>
      <w:r w:rsidR="009C3C23" w:rsidRPr="00B00A82">
        <w:rPr>
          <w:rFonts w:eastAsia="Times New Roman" w:cstheme="minorHAnsi"/>
          <w:b/>
          <w:noProof/>
          <w:lang w:eastAsia="sl-SI"/>
        </w:rPr>
        <w:t xml:space="preserve"> julij</w:t>
      </w:r>
      <w:r w:rsidRPr="00B00A82">
        <w:rPr>
          <w:rFonts w:eastAsia="Times New Roman" w:cstheme="minorHAnsi"/>
          <w:b/>
          <w:noProof/>
          <w:lang w:eastAsia="sl-SI"/>
        </w:rPr>
        <w:t xml:space="preserve"> 2016</w:t>
      </w:r>
      <w:r w:rsidR="00F8572E" w:rsidRPr="00B00A82">
        <w:rPr>
          <w:rFonts w:eastAsia="Times New Roman" w:cstheme="minorHAnsi"/>
          <w:b/>
          <w:noProof/>
          <w:lang w:eastAsia="sl-SI"/>
        </w:rPr>
        <w:t xml:space="preserve"> </w:t>
      </w:r>
      <w:r w:rsidR="007703FC" w:rsidRPr="00B00A82">
        <w:rPr>
          <w:rFonts w:eastAsia="Times New Roman" w:cstheme="minorHAnsi"/>
          <w:b/>
          <w:noProof/>
          <w:lang w:eastAsia="sl-SI"/>
        </w:rPr>
        <w:t>–</w:t>
      </w:r>
      <w:r w:rsidR="00A76F90" w:rsidRPr="00B00A82">
        <w:rPr>
          <w:rFonts w:eastAsia="Times New Roman" w:cstheme="minorHAnsi"/>
          <w:b/>
          <w:noProof/>
          <w:lang w:eastAsia="sl-SI"/>
        </w:rPr>
        <w:t xml:space="preserve"> </w:t>
      </w:r>
      <w:bookmarkStart w:id="0" w:name="_GoBack"/>
      <w:r w:rsidRPr="00B00A82">
        <w:rPr>
          <w:rFonts w:eastAsia="Times New Roman" w:cstheme="minorHAnsi"/>
          <w:b/>
          <w:noProof/>
          <w:lang w:eastAsia="sl-SI"/>
        </w:rPr>
        <w:t>V</w:t>
      </w:r>
      <w:r w:rsidR="002C11CF" w:rsidRPr="00B00A82">
        <w:rPr>
          <w:rFonts w:eastAsia="Times New Roman" w:cstheme="minorHAnsi"/>
          <w:b/>
          <w:noProof/>
          <w:lang w:eastAsia="sl-SI"/>
        </w:rPr>
        <w:t xml:space="preserve"> okviru Sistema za zgodnje opozarjanje na pojav novih psihoaktivnih s</w:t>
      </w:r>
      <w:r w:rsidR="008547DF" w:rsidRPr="00B00A82">
        <w:rPr>
          <w:rFonts w:eastAsia="Times New Roman" w:cstheme="minorHAnsi"/>
          <w:b/>
          <w:noProof/>
          <w:lang w:eastAsia="sl-SI"/>
        </w:rPr>
        <w:t xml:space="preserve">novi </w:t>
      </w:r>
      <w:r w:rsidR="00D027F7" w:rsidRPr="00B00A82">
        <w:rPr>
          <w:rFonts w:eastAsia="Times New Roman" w:cstheme="minorHAnsi"/>
          <w:b/>
          <w:noProof/>
          <w:lang w:eastAsia="sl-SI"/>
        </w:rPr>
        <w:t xml:space="preserve">se </w:t>
      </w:r>
      <w:r w:rsidR="008547DF" w:rsidRPr="00B00A82">
        <w:rPr>
          <w:rFonts w:eastAsia="Times New Roman" w:cstheme="minorHAnsi"/>
          <w:b/>
          <w:noProof/>
          <w:lang w:eastAsia="sl-SI"/>
        </w:rPr>
        <w:t>v obdobju zadnjih šestih mesecev</w:t>
      </w:r>
      <w:r w:rsidR="00D027F7" w:rsidRPr="00B00A82">
        <w:rPr>
          <w:rFonts w:eastAsia="Times New Roman" w:cstheme="minorHAnsi"/>
          <w:b/>
          <w:noProof/>
          <w:lang w:eastAsia="sl-SI"/>
        </w:rPr>
        <w:t xml:space="preserve"> zaznava</w:t>
      </w:r>
      <w:r w:rsidR="008547DF" w:rsidRPr="00B00A82">
        <w:rPr>
          <w:rFonts w:eastAsia="Times New Roman" w:cstheme="minorHAnsi"/>
          <w:b/>
          <w:noProof/>
          <w:lang w:eastAsia="sl-SI"/>
        </w:rPr>
        <w:t xml:space="preserve"> predvsem pojav 3-MMC, GHB/GBL, ekstazija in MDMA v kristalih. Občasno se pojavijo tudi snovi</w:t>
      </w:r>
      <w:r w:rsidR="00D027F7" w:rsidRPr="00B00A82">
        <w:rPr>
          <w:rFonts w:eastAsia="Times New Roman" w:cstheme="minorHAnsi"/>
          <w:b/>
          <w:noProof/>
          <w:lang w:eastAsia="sl-SI"/>
        </w:rPr>
        <w:t>,</w:t>
      </w:r>
      <w:r w:rsidR="008547DF" w:rsidRPr="00B00A82">
        <w:rPr>
          <w:rFonts w:eastAsia="Times New Roman" w:cstheme="minorHAnsi"/>
          <w:b/>
          <w:noProof/>
          <w:lang w:eastAsia="sl-SI"/>
        </w:rPr>
        <w:t xml:space="preserve"> kot so </w:t>
      </w:r>
      <w:r w:rsidR="009C3C23" w:rsidRPr="00B00A82">
        <w:rPr>
          <w:rFonts w:eastAsia="Times New Roman" w:cstheme="minorHAnsi"/>
          <w:b/>
          <w:noProof/>
          <w:lang w:eastAsia="sl-SI"/>
        </w:rPr>
        <w:t xml:space="preserve">mefedron, NBOMe, </w:t>
      </w:r>
      <w:r w:rsidR="009C3C23" w:rsidRPr="00B00A82">
        <w:rPr>
          <w:rFonts w:ascii="Arial" w:eastAsia="Times New Roman" w:hAnsi="Arial" w:cs="Arial"/>
          <w:b/>
          <w:noProof/>
          <w:lang w:eastAsia="sl-SI"/>
        </w:rPr>
        <w:t>α</w:t>
      </w:r>
      <w:r w:rsidR="009C3C23" w:rsidRPr="00B00A82">
        <w:rPr>
          <w:rFonts w:eastAsia="Times New Roman" w:cstheme="minorHAnsi"/>
          <w:b/>
          <w:noProof/>
          <w:lang w:eastAsia="sl-SI"/>
        </w:rPr>
        <w:t>-PVP, 2-CB</w:t>
      </w:r>
      <w:r w:rsidR="00A614CE" w:rsidRPr="00B00A82">
        <w:rPr>
          <w:rFonts w:eastAsia="Times New Roman" w:cstheme="minorHAnsi"/>
          <w:b/>
          <w:noProof/>
          <w:lang w:eastAsia="sl-SI"/>
        </w:rPr>
        <w:t>,</w:t>
      </w:r>
      <w:r w:rsidR="005305BB" w:rsidRPr="00B00A82">
        <w:rPr>
          <w:rFonts w:eastAsia="Times New Roman" w:cstheme="minorHAnsi"/>
          <w:b/>
          <w:noProof/>
          <w:lang w:eastAsia="sl-SI"/>
        </w:rPr>
        <w:t xml:space="preserve"> 3-FPM, flubromazolam,</w:t>
      </w:r>
      <w:r w:rsidR="00A614CE" w:rsidRPr="00B00A82">
        <w:rPr>
          <w:rFonts w:eastAsia="Times New Roman" w:cstheme="minorHAnsi"/>
          <w:b/>
          <w:noProof/>
          <w:lang w:eastAsia="sl-SI"/>
        </w:rPr>
        <w:t xml:space="preserve"> klonazolam</w:t>
      </w:r>
      <w:r w:rsidR="005305BB" w:rsidRPr="00B00A82">
        <w:rPr>
          <w:rFonts w:eastAsia="Times New Roman" w:cstheme="minorHAnsi"/>
          <w:b/>
          <w:noProof/>
          <w:lang w:eastAsia="sl-SI"/>
        </w:rPr>
        <w:t xml:space="preserve"> </w:t>
      </w:r>
      <w:r w:rsidR="00E52651" w:rsidRPr="00B00A82">
        <w:rPr>
          <w:rFonts w:eastAsia="Times New Roman" w:cstheme="minorHAnsi"/>
          <w:b/>
          <w:noProof/>
          <w:lang w:eastAsia="sl-SI"/>
        </w:rPr>
        <w:t>in tudi</w:t>
      </w:r>
      <w:r w:rsidR="00382738" w:rsidRPr="00B00A82">
        <w:rPr>
          <w:rFonts w:eastAsia="Times New Roman" w:cstheme="minorHAnsi"/>
          <w:b/>
          <w:noProof/>
          <w:lang w:eastAsia="sl-SI"/>
        </w:rPr>
        <w:t xml:space="preserve"> sintetični kanabinoidi, kot sta</w:t>
      </w:r>
      <w:r w:rsidR="008547DF" w:rsidRPr="00B00A82">
        <w:rPr>
          <w:rFonts w:eastAsia="Times New Roman" w:cstheme="minorHAnsi"/>
          <w:b/>
          <w:noProof/>
          <w:lang w:eastAsia="sl-SI"/>
        </w:rPr>
        <w:t xml:space="preserve"> </w:t>
      </w:r>
      <w:r w:rsidR="00382738" w:rsidRPr="00B00A82">
        <w:rPr>
          <w:rFonts w:eastAsia="Times New Roman" w:cstheme="minorHAnsi"/>
          <w:b/>
          <w:noProof/>
          <w:lang w:eastAsia="sl-SI"/>
        </w:rPr>
        <w:t>MDMB–CHMICA in</w:t>
      </w:r>
      <w:r w:rsidR="00B95311" w:rsidRPr="00B00A82">
        <w:rPr>
          <w:rFonts w:eastAsia="Times New Roman" w:cstheme="minorHAnsi"/>
          <w:b/>
          <w:noProof/>
          <w:lang w:eastAsia="sl-SI"/>
        </w:rPr>
        <w:t xml:space="preserve"> </w:t>
      </w:r>
      <w:r w:rsidR="005305BB" w:rsidRPr="00B00A82">
        <w:rPr>
          <w:rFonts w:eastAsia="Times New Roman" w:cstheme="minorHAnsi"/>
          <w:b/>
          <w:noProof/>
          <w:lang w:eastAsia="sl-SI"/>
        </w:rPr>
        <w:t>5F-A</w:t>
      </w:r>
      <w:r w:rsidR="00382738" w:rsidRPr="00B00A82">
        <w:rPr>
          <w:rFonts w:eastAsia="Times New Roman" w:cstheme="minorHAnsi"/>
          <w:b/>
          <w:noProof/>
          <w:lang w:eastAsia="sl-SI"/>
        </w:rPr>
        <w:t>KB48</w:t>
      </w:r>
      <w:r w:rsidR="005305BB" w:rsidRPr="00B00A82">
        <w:rPr>
          <w:rFonts w:eastAsia="Times New Roman" w:cstheme="minorHAnsi"/>
          <w:b/>
          <w:noProof/>
          <w:lang w:eastAsia="sl-SI"/>
        </w:rPr>
        <w:t xml:space="preserve">. </w:t>
      </w:r>
      <w:r w:rsidR="00E52651" w:rsidRPr="00B00A82">
        <w:rPr>
          <w:rFonts w:eastAsia="Times New Roman" w:cstheme="minorHAnsi"/>
          <w:b/>
          <w:noProof/>
          <w:lang w:eastAsia="sl-SI"/>
        </w:rPr>
        <w:t>Predvsem na Primorskem se v zadnjem času zaznava</w:t>
      </w:r>
      <w:r w:rsidR="00B95311" w:rsidRPr="00B00A82">
        <w:rPr>
          <w:rFonts w:eastAsia="Times New Roman" w:cstheme="minorHAnsi"/>
          <w:b/>
          <w:noProof/>
          <w:lang w:eastAsia="sl-SI"/>
        </w:rPr>
        <w:t xml:space="preserve"> povečan pojav uporabe ketamina, na Koroškem pa se občasno opaža uporaba dature - rastline z močnimi psihedeličnimi učinki. </w:t>
      </w:r>
      <w:r w:rsidR="008547DF" w:rsidRPr="00B00A82">
        <w:rPr>
          <w:rFonts w:eastAsia="Times New Roman" w:cstheme="minorHAnsi"/>
          <w:b/>
          <w:noProof/>
          <w:lang w:eastAsia="sl-SI"/>
        </w:rPr>
        <w:t>Poleg tega je Sistem za zgodnje opozarjanje zaznal tudi pojav tabletk, ki se prodajajo kot ekstazi, vsebujejo pa nove psihoaktivne snovi.</w:t>
      </w:r>
      <w:r w:rsidR="00D027F7" w:rsidRPr="00B00A82">
        <w:rPr>
          <w:rFonts w:eastAsia="Times New Roman" w:cstheme="minorHAnsi"/>
          <w:b/>
          <w:noProof/>
          <w:lang w:eastAsia="sl-SI"/>
        </w:rPr>
        <w:t xml:space="preserve"> </w:t>
      </w:r>
    </w:p>
    <w:bookmarkEnd w:id="0"/>
    <w:p w14:paraId="5A92DA1A" w14:textId="77777777" w:rsidR="00A614CE" w:rsidRPr="00B00A82" w:rsidRDefault="00A614CE" w:rsidP="00C04676">
      <w:pPr>
        <w:spacing w:after="0" w:line="360" w:lineRule="auto"/>
        <w:jc w:val="both"/>
        <w:textAlignment w:val="baseline"/>
        <w:rPr>
          <w:rFonts w:eastAsia="Times New Roman" w:cstheme="minorHAnsi"/>
          <w:b/>
          <w:noProof/>
          <w:lang w:eastAsia="sl-SI"/>
        </w:rPr>
      </w:pPr>
    </w:p>
    <w:p w14:paraId="1A0897BB" w14:textId="77D04F2F" w:rsidR="009C3C23" w:rsidRPr="00B00A82" w:rsidRDefault="00E52651" w:rsidP="00C04676">
      <w:pPr>
        <w:spacing w:after="0" w:line="360" w:lineRule="auto"/>
        <w:jc w:val="both"/>
        <w:textAlignment w:val="baseline"/>
        <w:rPr>
          <w:rFonts w:eastAsia="Times New Roman" w:cstheme="minorHAnsi"/>
          <w:noProof/>
          <w:lang w:eastAsia="sl-SI"/>
        </w:rPr>
      </w:pPr>
      <w:r w:rsidRPr="00B00A82">
        <w:rPr>
          <w:rFonts w:eastAsia="Times New Roman" w:cstheme="minorHAnsi"/>
          <w:noProof/>
          <w:lang w:eastAsia="sl-SI"/>
        </w:rPr>
        <w:t>V letošnjem letu je bilo zaznanih nekaj takšnih ekstazi tabletk, ki so vsebovale sintetične katinone in kanabinoide (slika 1), v preteklosti pa so se prodajale tudi takšne, ki so vsebovale nove ps</w:t>
      </w:r>
      <w:r w:rsidR="00025D2F">
        <w:rPr>
          <w:rFonts w:eastAsia="Times New Roman" w:cstheme="minorHAnsi"/>
          <w:noProof/>
          <w:lang w:eastAsia="sl-SI"/>
        </w:rPr>
        <w:t xml:space="preserve">ihoaktivne snovi z močnimi </w:t>
      </w:r>
      <w:r w:rsidR="00025D2F">
        <w:rPr>
          <w:rFonts w:eastAsia="Times New Roman" w:cstheme="minorHAnsi"/>
          <w:lang w:eastAsia="sl-SI"/>
        </w:rPr>
        <w:t>psihe</w:t>
      </w:r>
      <w:r w:rsidR="00025D2F" w:rsidRPr="00B00A82">
        <w:rPr>
          <w:rFonts w:eastAsia="Times New Roman" w:cstheme="minorHAnsi"/>
          <w:lang w:eastAsia="sl-SI"/>
        </w:rPr>
        <w:t>deličnimi</w:t>
      </w:r>
      <w:r w:rsidRPr="00B00A82">
        <w:rPr>
          <w:rFonts w:eastAsia="Times New Roman" w:cstheme="minorHAnsi"/>
          <w:noProof/>
          <w:lang w:eastAsia="sl-SI"/>
        </w:rPr>
        <w:t xml:space="preserve"> učinki. Ker uporabnik ne ve, kakšno snov dejansko zaužije ter kakšne učinke in stranske posledice lahko pričakuje, je lahko uporaba takšnih tabletk zelo tvegana. Zato se uporabnike opozarja na previdnost in se jih osvešča o pomenu testiranja tabletk, za katere obstaja sum, da vsebujejo NPS.</w:t>
      </w:r>
    </w:p>
    <w:p w14:paraId="4E60FF37" w14:textId="77777777" w:rsidR="00E52651" w:rsidRPr="00B00A82" w:rsidRDefault="00E52651" w:rsidP="00C04676">
      <w:pPr>
        <w:spacing w:after="0" w:line="360" w:lineRule="auto"/>
        <w:jc w:val="both"/>
        <w:textAlignment w:val="baseline"/>
        <w:rPr>
          <w:rFonts w:eastAsia="Times New Roman" w:cstheme="minorHAnsi"/>
          <w:noProof/>
          <w:lang w:eastAsia="sl-SI"/>
        </w:rPr>
      </w:pPr>
    </w:p>
    <w:p w14:paraId="2223B199" w14:textId="77777777" w:rsidR="00E52651" w:rsidRPr="00B00A82" w:rsidRDefault="00E52651" w:rsidP="00E52651">
      <w:pPr>
        <w:spacing w:after="0" w:line="360" w:lineRule="auto"/>
        <w:jc w:val="both"/>
        <w:textAlignment w:val="baseline"/>
        <w:rPr>
          <w:rFonts w:eastAsia="Times New Roman" w:cstheme="minorHAnsi"/>
          <w:noProof/>
          <w:lang w:eastAsia="sl-SI"/>
        </w:rPr>
      </w:pPr>
      <w:r w:rsidRPr="00B00A82">
        <w:rPr>
          <w:rFonts w:eastAsia="Times New Roman" w:cstheme="minorHAnsi"/>
          <w:noProof/>
          <w:lang w:eastAsia="sl-SI"/>
        </w:rPr>
        <w:t>Slika 1: Primeri tabletk, ki se prodajajo kot ekstazi, vsebujejo pa NPS</w:t>
      </w: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6"/>
        <w:gridCol w:w="4542"/>
      </w:tblGrid>
      <w:tr w:rsidR="00E52651" w:rsidRPr="00B00A82" w14:paraId="00289891" w14:textId="77777777" w:rsidTr="00EE18A0">
        <w:trPr>
          <w:jc w:val="center"/>
        </w:trPr>
        <w:tc>
          <w:tcPr>
            <w:tcW w:w="4606" w:type="dxa"/>
          </w:tcPr>
          <w:p w14:paraId="6E34D135" w14:textId="77777777" w:rsidR="00E52651" w:rsidRPr="00B00A82" w:rsidRDefault="00E52651" w:rsidP="00EA2641">
            <w:pPr>
              <w:spacing w:line="360" w:lineRule="auto"/>
              <w:jc w:val="center"/>
              <w:textAlignment w:val="baseline"/>
              <w:rPr>
                <w:rFonts w:eastAsia="Times New Roman" w:cstheme="minorHAnsi"/>
                <w:noProof/>
                <w:lang w:eastAsia="sl-SI"/>
              </w:rPr>
            </w:pPr>
            <w:r w:rsidRPr="00B00A82">
              <w:rPr>
                <w:rFonts w:eastAsia="Times New Roman" w:cstheme="minorHAnsi"/>
                <w:noProof/>
                <w:lang w:eastAsia="sl-SI"/>
              </w:rPr>
              <w:drawing>
                <wp:inline distT="0" distB="0" distL="0" distR="0" wp14:anchorId="67F5265F" wp14:editId="42CE035F">
                  <wp:extent cx="2688297" cy="1512167"/>
                  <wp:effectExtent l="0" t="0" r="0" b="0"/>
                  <wp:docPr id="3"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688297" cy="1512167"/>
                          </a:xfrm>
                          <a:prstGeom prst="rect">
                            <a:avLst/>
                          </a:prstGeom>
                          <a:ln>
                            <a:noFill/>
                          </a:ln>
                          <a:effectLst>
                            <a:softEdge rad="112500"/>
                          </a:effectLst>
                        </pic:spPr>
                      </pic:pic>
                    </a:graphicData>
                  </a:graphic>
                </wp:inline>
              </w:drawing>
            </w:r>
          </w:p>
        </w:tc>
        <w:tc>
          <w:tcPr>
            <w:tcW w:w="4606" w:type="dxa"/>
          </w:tcPr>
          <w:p w14:paraId="7B4AD05E" w14:textId="77777777" w:rsidR="00E52651" w:rsidRPr="00B00A82" w:rsidRDefault="00E52651" w:rsidP="00EA2641">
            <w:pPr>
              <w:spacing w:line="360" w:lineRule="auto"/>
              <w:jc w:val="center"/>
              <w:textAlignment w:val="baseline"/>
              <w:rPr>
                <w:rFonts w:eastAsia="Times New Roman" w:cstheme="minorHAnsi"/>
                <w:noProof/>
                <w:lang w:eastAsia="sl-SI"/>
              </w:rPr>
            </w:pPr>
            <w:r w:rsidRPr="00B00A82">
              <w:rPr>
                <w:rFonts w:eastAsia="Times New Roman" w:cstheme="minorHAnsi"/>
                <w:noProof/>
                <w:lang w:eastAsia="sl-SI"/>
              </w:rPr>
              <w:drawing>
                <wp:inline distT="0" distB="0" distL="0" distR="0" wp14:anchorId="74642CD3" wp14:editId="42188846">
                  <wp:extent cx="2560284" cy="1440160"/>
                  <wp:effectExtent l="0" t="0" r="0" b="8255"/>
                  <wp:docPr id="4"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560284" cy="1440160"/>
                          </a:xfrm>
                          <a:prstGeom prst="rect">
                            <a:avLst/>
                          </a:prstGeom>
                          <a:ln>
                            <a:noFill/>
                          </a:ln>
                          <a:effectLst>
                            <a:softEdge rad="112500"/>
                          </a:effectLst>
                        </pic:spPr>
                      </pic:pic>
                    </a:graphicData>
                  </a:graphic>
                </wp:inline>
              </w:drawing>
            </w:r>
          </w:p>
        </w:tc>
      </w:tr>
      <w:tr w:rsidR="00E52651" w:rsidRPr="00B00A82" w14:paraId="7C899E53" w14:textId="77777777" w:rsidTr="00EE18A0">
        <w:trPr>
          <w:jc w:val="center"/>
        </w:trPr>
        <w:tc>
          <w:tcPr>
            <w:tcW w:w="4606" w:type="dxa"/>
          </w:tcPr>
          <w:p w14:paraId="3071B43D" w14:textId="323FD476" w:rsidR="00E52651" w:rsidRPr="00B00A82" w:rsidRDefault="00E52651" w:rsidP="00EE18A0">
            <w:pPr>
              <w:jc w:val="center"/>
              <w:textAlignment w:val="baseline"/>
              <w:rPr>
                <w:rFonts w:eastAsia="Times New Roman" w:cstheme="minorHAnsi"/>
                <w:noProof/>
                <w:sz w:val="20"/>
                <w:szCs w:val="20"/>
                <w:lang w:eastAsia="sl-SI"/>
              </w:rPr>
            </w:pPr>
            <w:r w:rsidRPr="00B00A82">
              <w:rPr>
                <w:rFonts w:eastAsia="Times New Roman" w:cstheme="minorHAnsi"/>
                <w:noProof/>
                <w:sz w:val="20"/>
                <w:szCs w:val="20"/>
                <w:lang w:eastAsia="sl-SI"/>
              </w:rPr>
              <w:t>Sivi Mitsubishi</w:t>
            </w:r>
          </w:p>
        </w:tc>
        <w:tc>
          <w:tcPr>
            <w:tcW w:w="4606" w:type="dxa"/>
          </w:tcPr>
          <w:p w14:paraId="151C5F88" w14:textId="75C8CA7B" w:rsidR="00E52651" w:rsidRPr="00B00A82" w:rsidRDefault="00E52651" w:rsidP="00EE18A0">
            <w:pPr>
              <w:jc w:val="center"/>
              <w:textAlignment w:val="baseline"/>
              <w:rPr>
                <w:rFonts w:eastAsia="Times New Roman" w:cstheme="minorHAnsi"/>
                <w:noProof/>
                <w:sz w:val="20"/>
                <w:szCs w:val="20"/>
                <w:lang w:eastAsia="sl-SI"/>
              </w:rPr>
            </w:pPr>
            <w:r w:rsidRPr="00B00A82">
              <w:rPr>
                <w:rFonts w:eastAsia="Times New Roman" w:cstheme="minorHAnsi"/>
                <w:noProof/>
                <w:sz w:val="20"/>
                <w:szCs w:val="20"/>
                <w:lang w:eastAsia="sl-SI"/>
              </w:rPr>
              <w:t>Zelena Ninja želva</w:t>
            </w:r>
          </w:p>
        </w:tc>
      </w:tr>
      <w:tr w:rsidR="00E52651" w:rsidRPr="00B00A82" w14:paraId="266EB474" w14:textId="77777777" w:rsidTr="00EE18A0">
        <w:trPr>
          <w:jc w:val="center"/>
        </w:trPr>
        <w:tc>
          <w:tcPr>
            <w:tcW w:w="4606" w:type="dxa"/>
          </w:tcPr>
          <w:p w14:paraId="468BBFA7" w14:textId="41D2F8DA" w:rsidR="00E52651" w:rsidRPr="00B00A82" w:rsidRDefault="005B1074" w:rsidP="00EA2641">
            <w:pPr>
              <w:spacing w:line="360" w:lineRule="auto"/>
              <w:jc w:val="center"/>
              <w:textAlignment w:val="baseline"/>
              <w:rPr>
                <w:rFonts w:eastAsia="Times New Roman" w:cstheme="minorHAnsi"/>
                <w:noProof/>
                <w:lang w:eastAsia="sl-SI"/>
              </w:rPr>
            </w:pPr>
            <w:r>
              <w:rPr>
                <w:noProof/>
                <w:lang w:eastAsia="sl-SI"/>
              </w:rPr>
              <w:lastRenderedPageBreak/>
              <w:drawing>
                <wp:inline distT="0" distB="0" distL="0" distR="0" wp14:anchorId="55A19EFB" wp14:editId="41CEB2BB">
                  <wp:extent cx="2316056" cy="828675"/>
                  <wp:effectExtent l="171450" t="171450" r="389255" b="3524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6056" cy="828675"/>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4606" w:type="dxa"/>
          </w:tcPr>
          <w:p w14:paraId="7A4439EA" w14:textId="77777777" w:rsidR="00E52651" w:rsidRPr="00B00A82" w:rsidRDefault="00E52651" w:rsidP="00EA2641">
            <w:pPr>
              <w:spacing w:line="360" w:lineRule="auto"/>
              <w:jc w:val="center"/>
              <w:textAlignment w:val="baseline"/>
              <w:rPr>
                <w:rFonts w:eastAsia="Times New Roman" w:cstheme="minorHAnsi"/>
                <w:noProof/>
                <w:lang w:eastAsia="sl-SI"/>
              </w:rPr>
            </w:pPr>
            <w:r w:rsidRPr="00B00A82">
              <w:rPr>
                <w:rFonts w:eastAsia="Times New Roman" w:cstheme="minorHAnsi"/>
                <w:noProof/>
                <w:lang w:eastAsia="sl-SI"/>
              </w:rPr>
              <w:drawing>
                <wp:inline distT="0" distB="0" distL="0" distR="0" wp14:anchorId="7C7D117B" wp14:editId="6514852E">
                  <wp:extent cx="1497712" cy="1574938"/>
                  <wp:effectExtent l="0" t="0" r="7620" b="6350"/>
                  <wp:docPr id="10"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97712" cy="1574938"/>
                          </a:xfrm>
                          <a:prstGeom prst="rect">
                            <a:avLst/>
                          </a:prstGeom>
                          <a:ln>
                            <a:noFill/>
                          </a:ln>
                          <a:effectLst>
                            <a:softEdge rad="112500"/>
                          </a:effectLst>
                        </pic:spPr>
                      </pic:pic>
                    </a:graphicData>
                  </a:graphic>
                </wp:inline>
              </w:drawing>
            </w:r>
          </w:p>
        </w:tc>
      </w:tr>
      <w:tr w:rsidR="00E52651" w:rsidRPr="00B00A82" w14:paraId="5699DE61" w14:textId="77777777" w:rsidTr="00EE18A0">
        <w:trPr>
          <w:jc w:val="center"/>
        </w:trPr>
        <w:tc>
          <w:tcPr>
            <w:tcW w:w="4606" w:type="dxa"/>
          </w:tcPr>
          <w:p w14:paraId="000D9618" w14:textId="3D3BEB7D" w:rsidR="00E52651" w:rsidRPr="00B00A82" w:rsidRDefault="00E52651" w:rsidP="00EE18A0">
            <w:pPr>
              <w:jc w:val="center"/>
              <w:textAlignment w:val="baseline"/>
              <w:rPr>
                <w:rFonts w:eastAsia="Times New Roman" w:cstheme="minorHAnsi"/>
                <w:noProof/>
                <w:sz w:val="20"/>
                <w:szCs w:val="20"/>
                <w:lang w:eastAsia="sl-SI"/>
              </w:rPr>
            </w:pPr>
            <w:r w:rsidRPr="00B00A82">
              <w:rPr>
                <w:rFonts w:eastAsia="Times New Roman" w:cstheme="minorHAnsi"/>
                <w:noProof/>
                <w:sz w:val="20"/>
                <w:szCs w:val="20"/>
                <w:lang w:eastAsia="sl-SI"/>
              </w:rPr>
              <w:t>Roza Hello Kitty</w:t>
            </w:r>
          </w:p>
        </w:tc>
        <w:tc>
          <w:tcPr>
            <w:tcW w:w="4606" w:type="dxa"/>
          </w:tcPr>
          <w:p w14:paraId="2443C2EE" w14:textId="47A3162D" w:rsidR="00E52651" w:rsidRPr="00B00A82" w:rsidRDefault="00E52651" w:rsidP="00EE18A0">
            <w:pPr>
              <w:spacing w:line="360" w:lineRule="auto"/>
              <w:jc w:val="center"/>
              <w:textAlignment w:val="baseline"/>
              <w:rPr>
                <w:rFonts w:eastAsia="Times New Roman" w:cstheme="minorHAnsi"/>
                <w:noProof/>
                <w:sz w:val="20"/>
                <w:szCs w:val="20"/>
                <w:lang w:eastAsia="sl-SI"/>
              </w:rPr>
            </w:pPr>
            <w:r w:rsidRPr="00B00A82">
              <w:rPr>
                <w:rFonts w:eastAsia="Times New Roman" w:cstheme="minorHAnsi"/>
                <w:noProof/>
                <w:sz w:val="20"/>
                <w:szCs w:val="20"/>
                <w:lang w:eastAsia="sl-SI"/>
              </w:rPr>
              <w:t>Sivi diamant</w:t>
            </w:r>
          </w:p>
        </w:tc>
      </w:tr>
    </w:tbl>
    <w:p w14:paraId="4C153EFC" w14:textId="77777777" w:rsidR="00E52651" w:rsidRPr="00B00A82" w:rsidRDefault="00E52651" w:rsidP="00C04676">
      <w:pPr>
        <w:spacing w:after="0" w:line="360" w:lineRule="auto"/>
        <w:jc w:val="both"/>
        <w:textAlignment w:val="baseline"/>
        <w:rPr>
          <w:rFonts w:eastAsia="Times New Roman" w:cstheme="minorHAnsi"/>
          <w:b/>
          <w:noProof/>
          <w:lang w:eastAsia="sl-SI"/>
        </w:rPr>
      </w:pPr>
    </w:p>
    <w:p w14:paraId="6E871577" w14:textId="3CD78FF6" w:rsidR="00F71E74" w:rsidRPr="00B00A82" w:rsidRDefault="008B5765" w:rsidP="00C04676">
      <w:pPr>
        <w:spacing w:after="0" w:line="360" w:lineRule="auto"/>
        <w:jc w:val="both"/>
        <w:textAlignment w:val="baseline"/>
        <w:rPr>
          <w:rFonts w:eastAsia="Times New Roman" w:cstheme="minorHAnsi"/>
          <w:noProof/>
          <w:lang w:eastAsia="sl-SI"/>
        </w:rPr>
      </w:pPr>
      <w:r w:rsidRPr="00B00A82">
        <w:rPr>
          <w:rFonts w:eastAsia="Times New Roman" w:cstheme="minorHAnsi"/>
          <w:noProof/>
          <w:lang w:eastAsia="sl-SI"/>
        </w:rPr>
        <w:t>V zad</w:t>
      </w:r>
      <w:r w:rsidR="00B95311" w:rsidRPr="00B00A82">
        <w:rPr>
          <w:rFonts w:eastAsia="Times New Roman" w:cstheme="minorHAnsi"/>
          <w:noProof/>
          <w:lang w:eastAsia="sl-SI"/>
        </w:rPr>
        <w:t xml:space="preserve">njem času opažamo </w:t>
      </w:r>
      <w:r w:rsidR="00E52651" w:rsidRPr="00B00A82">
        <w:rPr>
          <w:rFonts w:eastAsia="Times New Roman" w:cstheme="minorHAnsi"/>
          <w:noProof/>
          <w:lang w:eastAsia="sl-SI"/>
        </w:rPr>
        <w:t xml:space="preserve">tudi </w:t>
      </w:r>
      <w:r w:rsidR="00B95311" w:rsidRPr="00B00A82">
        <w:rPr>
          <w:rFonts w:eastAsia="Times New Roman" w:cstheme="minorHAnsi"/>
          <w:noProof/>
          <w:lang w:eastAsia="sl-SI"/>
        </w:rPr>
        <w:t>pojav večjega</w:t>
      </w:r>
      <w:r w:rsidRPr="00B00A82">
        <w:rPr>
          <w:rFonts w:eastAsia="Times New Roman" w:cstheme="minorHAnsi"/>
          <w:noProof/>
          <w:lang w:eastAsia="sl-SI"/>
        </w:rPr>
        <w:t xml:space="preserve"> števila različnih vrst </w:t>
      </w:r>
      <w:r w:rsidR="0071412A" w:rsidRPr="00B00A82">
        <w:rPr>
          <w:rFonts w:eastAsia="Times New Roman" w:cstheme="minorHAnsi"/>
          <w:noProof/>
          <w:lang w:eastAsia="sl-SI"/>
        </w:rPr>
        <w:t xml:space="preserve">tabletk </w:t>
      </w:r>
      <w:r w:rsidRPr="00B00A82">
        <w:rPr>
          <w:rFonts w:eastAsia="Times New Roman" w:cstheme="minorHAnsi"/>
          <w:noProof/>
          <w:lang w:eastAsia="sl-SI"/>
        </w:rPr>
        <w:t>ekstazijev, med nj</w:t>
      </w:r>
      <w:r w:rsidR="00BE04C3" w:rsidRPr="00B00A82">
        <w:rPr>
          <w:rFonts w:eastAsia="Times New Roman" w:cstheme="minorHAnsi"/>
          <w:noProof/>
          <w:lang w:eastAsia="sl-SI"/>
        </w:rPr>
        <w:t xml:space="preserve">imi </w:t>
      </w:r>
      <w:r w:rsidR="0071412A" w:rsidRPr="00B00A82">
        <w:rPr>
          <w:rFonts w:eastAsia="Times New Roman" w:cstheme="minorHAnsi"/>
          <w:noProof/>
          <w:lang w:eastAsia="sl-SI"/>
        </w:rPr>
        <w:t>se</w:t>
      </w:r>
      <w:r w:rsidRPr="00B00A82">
        <w:rPr>
          <w:rFonts w:eastAsia="Times New Roman" w:cstheme="minorHAnsi"/>
          <w:noProof/>
          <w:lang w:eastAsia="sl-SI"/>
        </w:rPr>
        <w:t xml:space="preserve"> po poročanjih uporabnikov pojavljalo tudi tabletke z višjo vs</w:t>
      </w:r>
      <w:r w:rsidR="00CD61FA" w:rsidRPr="00B00A82">
        <w:rPr>
          <w:rFonts w:eastAsia="Times New Roman" w:cstheme="minorHAnsi"/>
          <w:noProof/>
          <w:lang w:eastAsia="sl-SI"/>
        </w:rPr>
        <w:t xml:space="preserve">ebnostjo MDMA kot v preteklosti. </w:t>
      </w:r>
      <w:r w:rsidR="00F71E74" w:rsidRPr="00B00A82">
        <w:rPr>
          <w:rFonts w:eastAsia="Times New Roman" w:cstheme="minorHAnsi"/>
          <w:noProof/>
          <w:lang w:eastAsia="sl-SI"/>
        </w:rPr>
        <w:t xml:space="preserve">Tako se je npr. na območju Nove Gorice pojavila ekstazi tabletka </w:t>
      </w:r>
      <w:r w:rsidR="00D57F25" w:rsidRPr="00B00A82">
        <w:rPr>
          <w:rFonts w:eastAsia="Times New Roman" w:cstheme="minorHAnsi"/>
          <w:noProof/>
          <w:lang w:eastAsia="sl-SI"/>
        </w:rPr>
        <w:t>rdeče</w:t>
      </w:r>
      <w:r w:rsidR="00F71E74" w:rsidRPr="00B00A82">
        <w:rPr>
          <w:rFonts w:eastAsia="Times New Roman" w:cstheme="minorHAnsi"/>
          <w:noProof/>
          <w:lang w:eastAsia="sl-SI"/>
        </w:rPr>
        <w:t xml:space="preserve"> barve z logotipom Porscheja (slika 2), ki po poroča</w:t>
      </w:r>
      <w:r w:rsidR="00CF0D37">
        <w:rPr>
          <w:rFonts w:eastAsia="Times New Roman" w:cstheme="minorHAnsi"/>
          <w:noProof/>
          <w:lang w:eastAsia="sl-SI"/>
        </w:rPr>
        <w:t>nju uporabnikov povzroča hudo slabost in druge neželene učinke</w:t>
      </w:r>
      <w:r w:rsidR="00F71E74" w:rsidRPr="00B00A82">
        <w:rPr>
          <w:rFonts w:eastAsia="Times New Roman" w:cstheme="minorHAnsi"/>
          <w:noProof/>
          <w:lang w:eastAsia="sl-SI"/>
        </w:rPr>
        <w:t>.</w:t>
      </w:r>
    </w:p>
    <w:p w14:paraId="5FC71A70" w14:textId="77777777" w:rsidR="00EE18A0" w:rsidRPr="00B00A82" w:rsidRDefault="00EE18A0" w:rsidP="00C04676">
      <w:pPr>
        <w:spacing w:after="0" w:line="360" w:lineRule="auto"/>
        <w:jc w:val="both"/>
        <w:textAlignment w:val="baseline"/>
        <w:rPr>
          <w:rFonts w:eastAsia="Times New Roman" w:cstheme="minorHAnsi"/>
          <w:noProof/>
          <w:lang w:eastAsia="sl-SI"/>
        </w:rPr>
      </w:pPr>
    </w:p>
    <w:p w14:paraId="744E1EB7" w14:textId="165E5B0C" w:rsidR="00EE18A0" w:rsidRPr="00B00A82" w:rsidRDefault="00D57F25" w:rsidP="00C04676">
      <w:pPr>
        <w:spacing w:after="0" w:line="360" w:lineRule="auto"/>
        <w:jc w:val="both"/>
        <w:textAlignment w:val="baseline"/>
        <w:rPr>
          <w:rFonts w:eastAsia="Times New Roman" w:cstheme="minorHAnsi"/>
          <w:noProof/>
          <w:lang w:eastAsia="sl-SI"/>
        </w:rPr>
      </w:pPr>
      <w:r w:rsidRPr="00B00A82">
        <w:rPr>
          <w:rFonts w:eastAsia="Times New Roman" w:cstheme="minorHAnsi"/>
          <w:noProof/>
          <w:lang w:eastAsia="sl-SI"/>
        </w:rPr>
        <w:t>Slika 2: Ekstazi tabletka rdeče</w:t>
      </w:r>
      <w:r w:rsidR="00EE18A0" w:rsidRPr="00B00A82">
        <w:rPr>
          <w:rFonts w:eastAsia="Times New Roman" w:cstheme="minorHAnsi"/>
          <w:noProof/>
          <w:lang w:eastAsia="sl-SI"/>
        </w:rPr>
        <w:t xml:space="preserve"> barve z logotip</w:t>
      </w:r>
      <w:r w:rsidR="00CF0D37">
        <w:rPr>
          <w:rFonts w:eastAsia="Times New Roman" w:cstheme="minorHAnsi"/>
          <w:noProof/>
          <w:lang w:eastAsia="sl-SI"/>
        </w:rPr>
        <w:t>om Porsche</w:t>
      </w:r>
    </w:p>
    <w:p w14:paraId="3351D699" w14:textId="7CC1FABE" w:rsidR="00F71E74" w:rsidRPr="00B00A82" w:rsidRDefault="00D57F25" w:rsidP="00C04676">
      <w:pPr>
        <w:spacing w:after="0" w:line="360" w:lineRule="auto"/>
        <w:jc w:val="both"/>
        <w:textAlignment w:val="baseline"/>
        <w:rPr>
          <w:rFonts w:eastAsia="Times New Roman" w:cstheme="minorHAnsi"/>
          <w:noProof/>
          <w:lang w:eastAsia="sl-SI"/>
        </w:rPr>
      </w:pPr>
      <w:r w:rsidRPr="00B00A82">
        <w:rPr>
          <w:noProof/>
          <w:lang w:eastAsia="sl-SI"/>
        </w:rPr>
        <w:drawing>
          <wp:inline distT="0" distB="0" distL="0" distR="0" wp14:anchorId="38BD3DBD" wp14:editId="4EF65918">
            <wp:extent cx="2380891" cy="1056567"/>
            <wp:effectExtent l="0" t="0" r="635"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4476" cy="1058158"/>
                    </a:xfrm>
                    <a:prstGeom prst="rect">
                      <a:avLst/>
                    </a:prstGeom>
                    <a:noFill/>
                    <a:ln>
                      <a:noFill/>
                    </a:ln>
                  </pic:spPr>
                </pic:pic>
              </a:graphicData>
            </a:graphic>
          </wp:inline>
        </w:drawing>
      </w:r>
    </w:p>
    <w:p w14:paraId="0B89C540" w14:textId="77777777" w:rsidR="00D57F25" w:rsidRPr="00B00A82" w:rsidRDefault="00D57F25" w:rsidP="00C04676">
      <w:pPr>
        <w:spacing w:after="0" w:line="360" w:lineRule="auto"/>
        <w:jc w:val="both"/>
        <w:textAlignment w:val="baseline"/>
        <w:rPr>
          <w:rFonts w:eastAsia="Times New Roman" w:cstheme="minorHAnsi"/>
          <w:noProof/>
          <w:lang w:eastAsia="sl-SI"/>
        </w:rPr>
      </w:pPr>
    </w:p>
    <w:p w14:paraId="760A4CA4" w14:textId="610B9A82" w:rsidR="008B5765" w:rsidRPr="00B00A82" w:rsidRDefault="00EE18A0" w:rsidP="00C04676">
      <w:pPr>
        <w:spacing w:after="0" w:line="360" w:lineRule="auto"/>
        <w:jc w:val="both"/>
        <w:textAlignment w:val="baseline"/>
        <w:rPr>
          <w:rFonts w:eastAsia="Times New Roman" w:cstheme="minorHAnsi"/>
          <w:noProof/>
          <w:lang w:eastAsia="sl-SI"/>
        </w:rPr>
      </w:pPr>
      <w:r w:rsidRPr="00B00A82">
        <w:rPr>
          <w:rFonts w:eastAsia="Times New Roman" w:cstheme="minorHAnsi"/>
          <w:noProof/>
          <w:lang w:eastAsia="sl-SI"/>
        </w:rPr>
        <w:t>Uporaba ekstazi tabletk z višjo vsebnostjo MDMA</w:t>
      </w:r>
      <w:r w:rsidR="008B5765" w:rsidRPr="00B00A82">
        <w:rPr>
          <w:rFonts w:eastAsia="Times New Roman" w:cstheme="minorHAnsi"/>
          <w:noProof/>
          <w:lang w:eastAsia="sl-SI"/>
        </w:rPr>
        <w:t xml:space="preserve"> </w:t>
      </w:r>
      <w:r w:rsidR="0071412A" w:rsidRPr="00B00A82">
        <w:rPr>
          <w:rFonts w:eastAsia="Times New Roman" w:cstheme="minorHAnsi"/>
          <w:noProof/>
          <w:lang w:eastAsia="sl-SI"/>
        </w:rPr>
        <w:t xml:space="preserve"> prinaša večje tveganje za zaplete</w:t>
      </w:r>
      <w:r w:rsidR="00CD61FA" w:rsidRPr="00B00A82">
        <w:rPr>
          <w:rFonts w:eastAsia="Times New Roman" w:cstheme="minorHAnsi"/>
          <w:noProof/>
          <w:lang w:eastAsia="sl-SI"/>
        </w:rPr>
        <w:t xml:space="preserve"> in predoziranje</w:t>
      </w:r>
      <w:r w:rsidRPr="00B00A82">
        <w:rPr>
          <w:rFonts w:eastAsia="Times New Roman" w:cstheme="minorHAnsi"/>
          <w:noProof/>
          <w:lang w:eastAsia="sl-SI"/>
        </w:rPr>
        <w:t>, tveganje pa se</w:t>
      </w:r>
      <w:r w:rsidR="0071412A" w:rsidRPr="00B00A82">
        <w:rPr>
          <w:rFonts w:eastAsia="Times New Roman" w:cstheme="minorHAnsi"/>
          <w:noProof/>
          <w:lang w:eastAsia="sl-SI"/>
        </w:rPr>
        <w:t xml:space="preserve"> še poveča ob mešanju ekstazija</w:t>
      </w:r>
      <w:r w:rsidR="00BE04C3" w:rsidRPr="00B00A82">
        <w:rPr>
          <w:rFonts w:eastAsia="Times New Roman" w:cstheme="minorHAnsi"/>
          <w:noProof/>
          <w:lang w:eastAsia="sl-SI"/>
        </w:rPr>
        <w:t xml:space="preserve"> z drugimi psihoaktivnimi snovmi, vključno </w:t>
      </w:r>
      <w:r w:rsidR="00CD61FA" w:rsidRPr="00B00A82">
        <w:rPr>
          <w:rFonts w:eastAsia="Times New Roman" w:cstheme="minorHAnsi"/>
          <w:noProof/>
          <w:lang w:eastAsia="sl-SI"/>
        </w:rPr>
        <w:t xml:space="preserve">z </w:t>
      </w:r>
      <w:r w:rsidR="00BE04C3" w:rsidRPr="00B00A82">
        <w:rPr>
          <w:rFonts w:eastAsia="Times New Roman" w:cstheme="minorHAnsi"/>
          <w:noProof/>
          <w:lang w:eastAsia="sl-SI"/>
        </w:rPr>
        <w:t>alkoholom.</w:t>
      </w:r>
      <w:r w:rsidR="0071412A" w:rsidRPr="00B00A82">
        <w:rPr>
          <w:rFonts w:eastAsia="Times New Roman" w:cstheme="minorHAnsi"/>
          <w:noProof/>
          <w:lang w:eastAsia="sl-SI"/>
        </w:rPr>
        <w:t xml:space="preserve"> </w:t>
      </w:r>
      <w:r w:rsidRPr="00B00A82">
        <w:rPr>
          <w:rFonts w:eastAsia="Times New Roman" w:cstheme="minorHAnsi"/>
          <w:noProof/>
          <w:lang w:eastAsia="sl-SI"/>
        </w:rPr>
        <w:t>Nekatere evropske države so zaznale pojav</w:t>
      </w:r>
      <w:r w:rsidR="0071412A" w:rsidRPr="00B00A82">
        <w:rPr>
          <w:rFonts w:eastAsia="Times New Roman" w:cstheme="minorHAnsi"/>
          <w:noProof/>
          <w:lang w:eastAsia="sl-SI"/>
        </w:rPr>
        <w:t xml:space="preserve"> tabletk, ki so vsebovale več kot 200 mg MDMA, kar predstavlja </w:t>
      </w:r>
      <w:r w:rsidR="00BE04C3" w:rsidRPr="00B00A82">
        <w:rPr>
          <w:rFonts w:eastAsia="Times New Roman" w:cstheme="minorHAnsi"/>
          <w:noProof/>
          <w:lang w:eastAsia="sl-SI"/>
        </w:rPr>
        <w:t xml:space="preserve">izredno </w:t>
      </w:r>
      <w:r w:rsidR="0071412A" w:rsidRPr="00B00A82">
        <w:rPr>
          <w:rFonts w:eastAsia="Times New Roman" w:cstheme="minorHAnsi"/>
          <w:noProof/>
          <w:lang w:eastAsia="sl-SI"/>
        </w:rPr>
        <w:t>visoko tveganje za zap</w:t>
      </w:r>
      <w:r w:rsidRPr="00B00A82">
        <w:rPr>
          <w:rFonts w:eastAsia="Times New Roman" w:cstheme="minorHAnsi"/>
          <w:noProof/>
          <w:lang w:eastAsia="sl-SI"/>
        </w:rPr>
        <w:t>lete in predoziranja. Zaradi možnosti,</w:t>
      </w:r>
      <w:r w:rsidR="00BE04C3" w:rsidRPr="00B00A82">
        <w:rPr>
          <w:rFonts w:eastAsia="Times New Roman" w:cstheme="minorHAnsi"/>
          <w:noProof/>
          <w:lang w:eastAsia="sl-SI"/>
        </w:rPr>
        <w:t xml:space="preserve"> da se takšne</w:t>
      </w:r>
      <w:r w:rsidRPr="00B00A82">
        <w:rPr>
          <w:rFonts w:eastAsia="Times New Roman" w:cstheme="minorHAnsi"/>
          <w:noProof/>
          <w:lang w:eastAsia="sl-SI"/>
        </w:rPr>
        <w:t xml:space="preserve"> tabletke pojavijo tudi pri nas, se uporabnike opozarja na izredno previdnost. </w:t>
      </w:r>
    </w:p>
    <w:p w14:paraId="7E104405" w14:textId="77777777" w:rsidR="00EA1A7C" w:rsidRPr="00B00A82" w:rsidRDefault="00EA1A7C" w:rsidP="00C04676">
      <w:pPr>
        <w:spacing w:after="0" w:line="360" w:lineRule="auto"/>
        <w:jc w:val="both"/>
        <w:textAlignment w:val="baseline"/>
        <w:rPr>
          <w:rFonts w:eastAsia="Times New Roman" w:cstheme="minorHAnsi"/>
          <w:noProof/>
          <w:lang w:eastAsia="sl-SI"/>
        </w:rPr>
      </w:pPr>
    </w:p>
    <w:p w14:paraId="3129E54A" w14:textId="7B171FEE" w:rsidR="00EA1A7C" w:rsidRPr="00B00A82" w:rsidRDefault="00EA1A7C" w:rsidP="00EA1A7C">
      <w:pPr>
        <w:spacing w:after="0" w:line="360" w:lineRule="auto"/>
        <w:jc w:val="both"/>
        <w:textAlignment w:val="baseline"/>
        <w:rPr>
          <w:rFonts w:eastAsia="Times New Roman" w:cstheme="minorHAnsi"/>
          <w:b/>
          <w:noProof/>
          <w:lang w:eastAsia="sl-SI"/>
        </w:rPr>
      </w:pPr>
      <w:r w:rsidRPr="00B00A82">
        <w:rPr>
          <w:rFonts w:eastAsia="Times New Roman" w:cstheme="minorHAnsi"/>
          <w:b/>
          <w:noProof/>
          <w:lang w:eastAsia="sl-SI"/>
        </w:rPr>
        <w:t>Testirne točke NPS</w:t>
      </w:r>
    </w:p>
    <w:p w14:paraId="2F4E08C6" w14:textId="77777777" w:rsidR="00EA1A7C" w:rsidRPr="00B00A82" w:rsidRDefault="00EA1A7C" w:rsidP="00CF0D37">
      <w:pPr>
        <w:spacing w:after="0" w:line="360" w:lineRule="auto"/>
        <w:jc w:val="both"/>
        <w:rPr>
          <w:rFonts w:cstheme="minorHAnsi"/>
          <w:noProof/>
        </w:rPr>
      </w:pPr>
      <w:r w:rsidRPr="00B00A82">
        <w:rPr>
          <w:rFonts w:eastAsia="Times New Roman" w:cstheme="minorHAnsi"/>
          <w:noProof/>
          <w:lang w:eastAsia="sl-SI"/>
        </w:rPr>
        <w:t xml:space="preserve">V Sloveniji je v okviru nevladnih organizacij vzpostavljenih devet točk, kamor lahko uporabniki prinesejo in anonimno oddajo  vzorce novih psihoaktivnih snovi v testiranje. Te točke so v  Ljubljani (DrogArt in Stigma), </w:t>
      </w:r>
      <w:r w:rsidRPr="00B00A82">
        <w:rPr>
          <w:rFonts w:eastAsia="Times New Roman" w:cstheme="minorHAnsi"/>
          <w:noProof/>
        </w:rPr>
        <w:t>Kranju (Labirint), Kopru (Svit), Novi Gorici (Šent), Celju (JZ Socio), Mariboru (Zdrava Pot in Infopeka) ter na Ptuju (ArsVitae).</w:t>
      </w:r>
    </w:p>
    <w:p w14:paraId="53BFE4DC" w14:textId="77777777" w:rsidR="00CD61FA" w:rsidRPr="00B00A82" w:rsidRDefault="00CD61FA" w:rsidP="00CF0D37">
      <w:pPr>
        <w:spacing w:after="0" w:line="360" w:lineRule="auto"/>
        <w:jc w:val="both"/>
        <w:textAlignment w:val="baseline"/>
        <w:rPr>
          <w:rFonts w:eastAsia="Times New Roman" w:cstheme="minorHAnsi"/>
          <w:b/>
          <w:noProof/>
          <w:lang w:eastAsia="sl-SI"/>
        </w:rPr>
      </w:pPr>
    </w:p>
    <w:p w14:paraId="2E88E041" w14:textId="284BD53B" w:rsidR="00AD7A60" w:rsidRPr="00B00A82" w:rsidRDefault="00382738" w:rsidP="00CF0D37">
      <w:pPr>
        <w:spacing w:after="0" w:line="360" w:lineRule="auto"/>
        <w:jc w:val="both"/>
        <w:textAlignment w:val="baseline"/>
        <w:rPr>
          <w:rFonts w:eastAsia="Times New Roman" w:cstheme="minorHAnsi"/>
          <w:b/>
          <w:noProof/>
          <w:lang w:eastAsia="sl-SI"/>
        </w:rPr>
      </w:pPr>
      <w:r w:rsidRPr="00B00A82">
        <w:rPr>
          <w:rFonts w:eastAsia="Times New Roman" w:cstheme="minorHAnsi"/>
          <w:b/>
          <w:noProof/>
          <w:lang w:eastAsia="sl-SI"/>
        </w:rPr>
        <w:t>Najpogostejši zapleti ob uporabi NPS in kako ukrepati</w:t>
      </w:r>
    </w:p>
    <w:p w14:paraId="3802A5E2" w14:textId="4D141E9E" w:rsidR="003F093F" w:rsidRPr="00B00A82" w:rsidRDefault="00C12749" w:rsidP="00C04676">
      <w:pPr>
        <w:spacing w:after="0" w:line="360" w:lineRule="auto"/>
        <w:jc w:val="both"/>
        <w:textAlignment w:val="baseline"/>
        <w:rPr>
          <w:rFonts w:eastAsia="Times New Roman" w:cstheme="minorHAnsi"/>
          <w:noProof/>
          <w:lang w:eastAsia="sl-SI"/>
        </w:rPr>
      </w:pPr>
      <w:r w:rsidRPr="00B00A82">
        <w:rPr>
          <w:rFonts w:eastAsia="Times New Roman" w:cstheme="minorHAnsi"/>
          <w:noProof/>
          <w:lang w:eastAsia="sl-SI"/>
        </w:rPr>
        <w:t>S</w:t>
      </w:r>
      <w:r w:rsidR="00C04676" w:rsidRPr="00B00A82">
        <w:rPr>
          <w:rFonts w:eastAsia="Times New Roman" w:cstheme="minorHAnsi"/>
          <w:noProof/>
          <w:lang w:eastAsia="sl-SI"/>
        </w:rPr>
        <w:t xml:space="preserve">trokovnjaki Sistema za zgodnje opozarjanje </w:t>
      </w:r>
      <w:r w:rsidRPr="00B00A82">
        <w:rPr>
          <w:rFonts w:eastAsia="Times New Roman" w:cstheme="minorHAnsi"/>
          <w:noProof/>
          <w:lang w:eastAsia="sl-SI"/>
        </w:rPr>
        <w:t xml:space="preserve">so </w:t>
      </w:r>
      <w:r w:rsidR="002C11CF" w:rsidRPr="00B00A82">
        <w:rPr>
          <w:rFonts w:eastAsia="Times New Roman" w:cstheme="minorHAnsi"/>
          <w:noProof/>
          <w:lang w:eastAsia="sl-SI"/>
        </w:rPr>
        <w:t>pripravili kratek opi</w:t>
      </w:r>
      <w:r w:rsidR="00382738" w:rsidRPr="00B00A82">
        <w:rPr>
          <w:rFonts w:eastAsia="Times New Roman" w:cstheme="minorHAnsi"/>
          <w:noProof/>
          <w:lang w:eastAsia="sl-SI"/>
        </w:rPr>
        <w:t xml:space="preserve">s </w:t>
      </w:r>
      <w:r w:rsidR="00CF0D37">
        <w:rPr>
          <w:rFonts w:eastAsia="Times New Roman" w:cstheme="minorHAnsi"/>
          <w:noProof/>
          <w:lang w:eastAsia="sl-SI"/>
        </w:rPr>
        <w:t>nekaterih</w:t>
      </w:r>
      <w:r w:rsidR="00382738" w:rsidRPr="00B00A82">
        <w:rPr>
          <w:rFonts w:eastAsia="Times New Roman" w:cstheme="minorHAnsi"/>
          <w:noProof/>
          <w:lang w:eastAsia="sl-SI"/>
        </w:rPr>
        <w:t xml:space="preserve"> zapletov</w:t>
      </w:r>
      <w:r w:rsidR="00CF0D37">
        <w:rPr>
          <w:rFonts w:eastAsia="Times New Roman" w:cstheme="minorHAnsi"/>
          <w:noProof/>
          <w:lang w:eastAsia="sl-SI"/>
        </w:rPr>
        <w:t xml:space="preserve">, ki lahko nastopijo ob uporabi </w:t>
      </w:r>
      <w:r w:rsidR="00E8542E" w:rsidRPr="00B00A82">
        <w:rPr>
          <w:rFonts w:eastAsia="Times New Roman" w:cstheme="minorHAnsi"/>
          <w:noProof/>
          <w:lang w:eastAsia="sl-SI"/>
        </w:rPr>
        <w:t xml:space="preserve"> </w:t>
      </w:r>
      <w:r w:rsidR="008547DF" w:rsidRPr="00B00A82">
        <w:rPr>
          <w:rFonts w:eastAsia="Times New Roman" w:cstheme="minorHAnsi"/>
          <w:noProof/>
          <w:lang w:eastAsia="sl-SI"/>
        </w:rPr>
        <w:t>psihoaktivni</w:t>
      </w:r>
      <w:r w:rsidR="00CF0D37">
        <w:rPr>
          <w:rFonts w:eastAsia="Times New Roman" w:cstheme="minorHAnsi"/>
          <w:noProof/>
          <w:lang w:eastAsia="sl-SI"/>
        </w:rPr>
        <w:t>h</w:t>
      </w:r>
      <w:r w:rsidRPr="00B00A82">
        <w:rPr>
          <w:rFonts w:eastAsia="Times New Roman" w:cstheme="minorHAnsi"/>
          <w:noProof/>
          <w:lang w:eastAsia="sl-SI"/>
        </w:rPr>
        <w:t xml:space="preserve"> snov</w:t>
      </w:r>
      <w:r w:rsidR="00CF0D37">
        <w:rPr>
          <w:rFonts w:eastAsia="Times New Roman" w:cstheme="minorHAnsi"/>
          <w:noProof/>
          <w:lang w:eastAsia="sl-SI"/>
        </w:rPr>
        <w:t>i</w:t>
      </w:r>
      <w:r w:rsidR="00CF0D37" w:rsidRPr="00CF0D37">
        <w:rPr>
          <w:rFonts w:eastAsia="Times New Roman" w:cstheme="minorHAnsi"/>
          <w:noProof/>
          <w:lang w:eastAsia="sl-SI"/>
        </w:rPr>
        <w:t xml:space="preserve"> </w:t>
      </w:r>
      <w:r w:rsidR="00CF0D37" w:rsidRPr="00B00A82">
        <w:rPr>
          <w:rFonts w:eastAsia="Times New Roman" w:cstheme="minorHAnsi"/>
          <w:noProof/>
          <w:lang w:eastAsia="sl-SI"/>
        </w:rPr>
        <w:t xml:space="preserve">in </w:t>
      </w:r>
      <w:r w:rsidR="00CF0D37">
        <w:rPr>
          <w:rFonts w:eastAsia="Times New Roman" w:cstheme="minorHAnsi"/>
          <w:noProof/>
          <w:lang w:eastAsia="sl-SI"/>
        </w:rPr>
        <w:t xml:space="preserve">opis ustreznega </w:t>
      </w:r>
      <w:r w:rsidR="00CF0D37" w:rsidRPr="00B00A82">
        <w:rPr>
          <w:rFonts w:eastAsia="Times New Roman" w:cstheme="minorHAnsi"/>
          <w:noProof/>
          <w:lang w:eastAsia="sl-SI"/>
        </w:rPr>
        <w:t>ukrepanja</w:t>
      </w:r>
      <w:r w:rsidR="00CF0D37">
        <w:rPr>
          <w:rFonts w:eastAsia="Times New Roman" w:cstheme="minorHAnsi"/>
          <w:noProof/>
          <w:lang w:eastAsia="sl-SI"/>
        </w:rPr>
        <w:t>.</w:t>
      </w:r>
    </w:p>
    <w:p w14:paraId="1DA80ECC" w14:textId="534C7A74" w:rsidR="003F093F" w:rsidRPr="00B00A82" w:rsidRDefault="003F093F" w:rsidP="00EA1A7C">
      <w:pPr>
        <w:spacing w:after="0" w:line="360" w:lineRule="auto"/>
        <w:jc w:val="both"/>
        <w:textAlignment w:val="baseline"/>
        <w:rPr>
          <w:rFonts w:eastAsia="Times New Roman" w:cstheme="minorHAnsi"/>
          <w:b/>
          <w:noProof/>
          <w:lang w:eastAsia="sl-SI"/>
        </w:rPr>
      </w:pPr>
      <w:r w:rsidRPr="00B00A82">
        <w:rPr>
          <w:rFonts w:eastAsia="Times New Roman" w:cstheme="minorHAnsi"/>
          <w:b/>
          <w:noProof/>
          <w:lang w:eastAsia="sl-SI"/>
        </w:rPr>
        <w:lastRenderedPageBreak/>
        <w:t>Nezavest</w:t>
      </w:r>
    </w:p>
    <w:p w14:paraId="58A29E99" w14:textId="39BCF1B6" w:rsidR="003F093F" w:rsidRPr="00B00A82" w:rsidRDefault="003F093F" w:rsidP="00EA1A7C">
      <w:pPr>
        <w:spacing w:after="0" w:line="360" w:lineRule="auto"/>
        <w:jc w:val="both"/>
        <w:textAlignment w:val="baseline"/>
        <w:rPr>
          <w:rFonts w:eastAsia="Times New Roman" w:cstheme="minorHAnsi"/>
          <w:noProof/>
          <w:lang w:eastAsia="sl-SI"/>
        </w:rPr>
      </w:pPr>
      <w:r w:rsidRPr="00B00A82">
        <w:rPr>
          <w:rFonts w:eastAsia="Times New Roman" w:cstheme="minorHAnsi"/>
          <w:noProof/>
          <w:lang w:eastAsia="sl-SI"/>
        </w:rPr>
        <w:t>Ukrepi: preverimo odzivnost tako, da osebo rahlo stresemo z rameni in</w:t>
      </w:r>
      <w:r w:rsidR="00025D2F">
        <w:rPr>
          <w:rFonts w:eastAsia="Times New Roman" w:cstheme="minorHAnsi"/>
          <w:noProof/>
          <w:lang w:eastAsia="sl-SI"/>
        </w:rPr>
        <w:t xml:space="preserve"> glasno vprašamo »ali si v redu</w:t>
      </w:r>
      <w:r w:rsidR="00EA1A7C" w:rsidRPr="00B00A82">
        <w:rPr>
          <w:rFonts w:eastAsia="Times New Roman" w:cstheme="minorHAnsi"/>
          <w:noProof/>
          <w:lang w:eastAsia="sl-SI"/>
        </w:rPr>
        <w:t>«.</w:t>
      </w:r>
      <w:r w:rsidRPr="00B00A82">
        <w:rPr>
          <w:rFonts w:eastAsia="Times New Roman" w:cstheme="minorHAnsi"/>
          <w:noProof/>
          <w:lang w:eastAsia="sl-SI"/>
        </w:rPr>
        <w:t xml:space="preserve"> Če se oseba ne odziva, jo položimo v položaj za nezavestnega in pokličemo reševalce (112).</w:t>
      </w:r>
    </w:p>
    <w:p w14:paraId="358E8315" w14:textId="77777777" w:rsidR="00430567" w:rsidRPr="00B00A82" w:rsidRDefault="00430567" w:rsidP="00EA1A7C">
      <w:pPr>
        <w:spacing w:after="0" w:line="360" w:lineRule="auto"/>
        <w:jc w:val="both"/>
        <w:textAlignment w:val="baseline"/>
        <w:rPr>
          <w:rFonts w:eastAsia="Times New Roman" w:cstheme="minorHAnsi"/>
          <w:noProof/>
          <w:lang w:eastAsia="sl-SI"/>
        </w:rPr>
      </w:pPr>
    </w:p>
    <w:p w14:paraId="5C203AFA" w14:textId="37087931" w:rsidR="00430567" w:rsidRPr="00B00A82" w:rsidRDefault="00430567" w:rsidP="00EA1A7C">
      <w:pPr>
        <w:pStyle w:val="Body"/>
        <w:spacing w:after="0" w:line="360" w:lineRule="auto"/>
        <w:rPr>
          <w:noProof/>
        </w:rPr>
      </w:pPr>
      <w:r w:rsidRPr="00B00A82">
        <w:rPr>
          <w:b/>
          <w:bCs/>
          <w:noProof/>
        </w:rPr>
        <w:t>Epileptični napad</w:t>
      </w:r>
      <w:r w:rsidRPr="00B00A82">
        <w:rPr>
          <w:b/>
          <w:bCs/>
          <w:noProof/>
        </w:rPr>
        <w:br/>
      </w:r>
      <w:r w:rsidRPr="00B00A82">
        <w:rPr>
          <w:noProof/>
        </w:rPr>
        <w:t>Znaki: tresenje, krči, izguba mišičnega tonusa, motnje zavesti, nezavest.</w:t>
      </w:r>
    </w:p>
    <w:p w14:paraId="5E3B3339" w14:textId="355C149B" w:rsidR="00430567" w:rsidRPr="00B00A82" w:rsidRDefault="00430567" w:rsidP="00EA1A7C">
      <w:pPr>
        <w:pStyle w:val="Body"/>
        <w:spacing w:after="0" w:line="360" w:lineRule="auto"/>
        <w:rPr>
          <w:noProof/>
        </w:rPr>
      </w:pPr>
      <w:r w:rsidRPr="00B00A82">
        <w:rPr>
          <w:noProof/>
        </w:rPr>
        <w:t>Ukrepi</w:t>
      </w:r>
      <w:r w:rsidR="00EE18A0" w:rsidRPr="00B00A82">
        <w:rPr>
          <w:noProof/>
        </w:rPr>
        <w:t xml:space="preserve">: </w:t>
      </w:r>
      <w:r w:rsidR="003F093F" w:rsidRPr="00B00A82">
        <w:rPr>
          <w:noProof/>
        </w:rPr>
        <w:t>o</w:t>
      </w:r>
      <w:r w:rsidRPr="00B00A82">
        <w:rPr>
          <w:noProof/>
        </w:rPr>
        <w:t>dstran</w:t>
      </w:r>
      <w:r w:rsidR="003F093F" w:rsidRPr="00B00A82">
        <w:rPr>
          <w:noProof/>
        </w:rPr>
        <w:t>imo vse, s čimer se lahko oseba poškoduje in jo</w:t>
      </w:r>
      <w:r w:rsidRPr="00B00A82">
        <w:rPr>
          <w:noProof/>
        </w:rPr>
        <w:t xml:space="preserve"> varujemo, da se ne poškoduje. Pokličemo</w:t>
      </w:r>
      <w:r w:rsidR="003F093F" w:rsidRPr="00B00A82">
        <w:rPr>
          <w:noProof/>
        </w:rPr>
        <w:t xml:space="preserve"> reševalce (</w:t>
      </w:r>
      <w:r w:rsidRPr="00B00A82">
        <w:rPr>
          <w:noProof/>
        </w:rPr>
        <w:t xml:space="preserve"> 112</w:t>
      </w:r>
      <w:r w:rsidR="003F093F" w:rsidRPr="00B00A82">
        <w:rPr>
          <w:noProof/>
        </w:rPr>
        <w:t>)</w:t>
      </w:r>
      <w:r w:rsidRPr="00B00A82">
        <w:rPr>
          <w:noProof/>
        </w:rPr>
        <w:t xml:space="preserve">. </w:t>
      </w:r>
    </w:p>
    <w:p w14:paraId="4130E160" w14:textId="77777777" w:rsidR="00EA1A7C" w:rsidRPr="00B00A82" w:rsidRDefault="00EA1A7C" w:rsidP="00EA1A7C">
      <w:pPr>
        <w:pStyle w:val="Body"/>
        <w:spacing w:after="0" w:line="360" w:lineRule="auto"/>
        <w:rPr>
          <w:b/>
          <w:bCs/>
          <w:iCs/>
          <w:noProof/>
        </w:rPr>
      </w:pPr>
    </w:p>
    <w:p w14:paraId="7BE70BC2" w14:textId="2FD0E6A1" w:rsidR="00430567" w:rsidRPr="00B00A82" w:rsidRDefault="00430567" w:rsidP="00EA1A7C">
      <w:pPr>
        <w:pStyle w:val="Body"/>
        <w:spacing w:after="0" w:line="360" w:lineRule="auto"/>
        <w:rPr>
          <w:rFonts w:eastAsia="Trebuchet MS" w:cs="Trebuchet MS"/>
          <w:b/>
          <w:bCs/>
          <w:noProof/>
        </w:rPr>
      </w:pPr>
      <w:r w:rsidRPr="00B00A82">
        <w:rPr>
          <w:b/>
          <w:bCs/>
          <w:iCs/>
          <w:noProof/>
        </w:rPr>
        <w:t>Vročinski udar</w:t>
      </w:r>
      <w:r w:rsidRPr="00B00A82">
        <w:rPr>
          <w:rFonts w:eastAsia="Trebuchet MS" w:cs="Trebuchet MS"/>
          <w:b/>
          <w:bCs/>
          <w:iCs/>
          <w:noProof/>
        </w:rPr>
        <w:br/>
      </w:r>
      <w:r w:rsidRPr="00B00A82">
        <w:rPr>
          <w:noProof/>
        </w:rPr>
        <w:t>Znaki:</w:t>
      </w:r>
      <w:r w:rsidR="003F093F" w:rsidRPr="00B00A82">
        <w:rPr>
          <w:rFonts w:eastAsia="Trebuchet MS" w:cs="Trebuchet MS"/>
          <w:noProof/>
        </w:rPr>
        <w:t xml:space="preserve"> </w:t>
      </w:r>
      <w:r w:rsidRPr="00B00A82">
        <w:rPr>
          <w:noProof/>
        </w:rPr>
        <w:t>mrzlica,</w:t>
      </w:r>
      <w:r w:rsidR="003F093F" w:rsidRPr="00B00A82">
        <w:rPr>
          <w:rFonts w:eastAsia="Trebuchet MS" w:cs="Trebuchet MS"/>
          <w:noProof/>
        </w:rPr>
        <w:t xml:space="preserve"> </w:t>
      </w:r>
      <w:r w:rsidRPr="00B00A82">
        <w:rPr>
          <w:noProof/>
        </w:rPr>
        <w:t>ježenje kože,</w:t>
      </w:r>
      <w:r w:rsidR="003F093F" w:rsidRPr="00B00A82">
        <w:rPr>
          <w:rFonts w:eastAsia="Trebuchet MS" w:cs="Trebuchet MS"/>
          <w:noProof/>
        </w:rPr>
        <w:t xml:space="preserve"> </w:t>
      </w:r>
      <w:r w:rsidRPr="00B00A82">
        <w:rPr>
          <w:noProof/>
        </w:rPr>
        <w:t>vrtenje v glavi,</w:t>
      </w:r>
      <w:r w:rsidR="003F093F" w:rsidRPr="00B00A82">
        <w:rPr>
          <w:rFonts w:eastAsia="Trebuchet MS" w:cs="Trebuchet MS"/>
          <w:noProof/>
        </w:rPr>
        <w:t xml:space="preserve"> </w:t>
      </w:r>
      <w:r w:rsidRPr="00B00A82">
        <w:rPr>
          <w:noProof/>
        </w:rPr>
        <w:t>rdeča, topla in suha koža, ki kaže na prenehanje potenja,</w:t>
      </w:r>
      <w:r w:rsidRPr="00B00A82">
        <w:rPr>
          <w:rFonts w:eastAsia="Trebuchet MS" w:cs="Trebuchet MS"/>
          <w:noProof/>
        </w:rPr>
        <w:br/>
      </w:r>
      <w:r w:rsidRPr="00B00A82">
        <w:rPr>
          <w:noProof/>
        </w:rPr>
        <w:t>krči,</w:t>
      </w:r>
      <w:r w:rsidR="003F093F" w:rsidRPr="00B00A82">
        <w:rPr>
          <w:rFonts w:eastAsia="Trebuchet MS" w:cs="Trebuchet MS"/>
          <w:noProof/>
        </w:rPr>
        <w:t xml:space="preserve"> </w:t>
      </w:r>
      <w:r w:rsidRPr="00B00A82">
        <w:rPr>
          <w:noProof/>
        </w:rPr>
        <w:t>težave pri uriniranju (urin je temne barve ali pa je uriniranje oteženo),zmedenost ali celo nezavest.</w:t>
      </w:r>
    </w:p>
    <w:p w14:paraId="46186F2F" w14:textId="3F1B3CB6" w:rsidR="00430567" w:rsidRPr="00B00A82" w:rsidRDefault="00430567" w:rsidP="00B00A82">
      <w:pPr>
        <w:pStyle w:val="Body"/>
        <w:spacing w:after="0" w:line="360" w:lineRule="auto"/>
        <w:rPr>
          <w:noProof/>
        </w:rPr>
      </w:pPr>
      <w:r w:rsidRPr="00B00A82">
        <w:rPr>
          <w:noProof/>
        </w:rPr>
        <w:t>Ukrepi:</w:t>
      </w:r>
      <w:r w:rsidR="003F093F" w:rsidRPr="00B00A82">
        <w:rPr>
          <w:noProof/>
        </w:rPr>
        <w:t xml:space="preserve"> v</w:t>
      </w:r>
      <w:r w:rsidRPr="00B00A82">
        <w:rPr>
          <w:noProof/>
        </w:rPr>
        <w:t>ročinski udar je s</w:t>
      </w:r>
      <w:r w:rsidR="003F093F" w:rsidRPr="00B00A82">
        <w:rPr>
          <w:noProof/>
        </w:rPr>
        <w:t>mrtno nevarno stanje. Če opazimo</w:t>
      </w:r>
      <w:r w:rsidRPr="00B00A82">
        <w:rPr>
          <w:noProof/>
        </w:rPr>
        <w:t xml:space="preserve"> 3 ali več zgoraj našte</w:t>
      </w:r>
      <w:r w:rsidR="003F093F" w:rsidRPr="00B00A82">
        <w:rPr>
          <w:noProof/>
        </w:rPr>
        <w:t>tih znakov</w:t>
      </w:r>
      <w:r w:rsidR="00025D2F">
        <w:rPr>
          <w:noProof/>
        </w:rPr>
        <w:t>, takoj pokličemo 112 in začnemo</w:t>
      </w:r>
      <w:r w:rsidR="003F093F" w:rsidRPr="00B00A82">
        <w:rPr>
          <w:noProof/>
        </w:rPr>
        <w:t xml:space="preserve"> z ohlajanjem; p</w:t>
      </w:r>
      <w:r w:rsidRPr="00B00A82">
        <w:rPr>
          <w:noProof/>
        </w:rPr>
        <w:t xml:space="preserve">rizadetega </w:t>
      </w:r>
      <w:r w:rsidR="003F093F" w:rsidRPr="00B00A82">
        <w:rPr>
          <w:noProof/>
        </w:rPr>
        <w:t>odpeljemo</w:t>
      </w:r>
      <w:r w:rsidRPr="00B00A82">
        <w:rPr>
          <w:noProof/>
        </w:rPr>
        <w:t xml:space="preserve"> </w:t>
      </w:r>
      <w:r w:rsidR="003F093F" w:rsidRPr="00B00A82">
        <w:rPr>
          <w:noProof/>
        </w:rPr>
        <w:t>na hladen in miren prostor,</w:t>
      </w:r>
      <w:r w:rsidRPr="00B00A82">
        <w:rPr>
          <w:noProof/>
        </w:rPr>
        <w:t xml:space="preserve"> mu </w:t>
      </w:r>
      <w:r w:rsidR="003F093F" w:rsidRPr="00B00A82">
        <w:rPr>
          <w:noProof/>
        </w:rPr>
        <w:t xml:space="preserve">slečemo </w:t>
      </w:r>
      <w:r w:rsidRPr="00B00A82">
        <w:rPr>
          <w:noProof/>
        </w:rPr>
        <w:t>zgornji del obl</w:t>
      </w:r>
      <w:r w:rsidR="003F093F" w:rsidRPr="00B00A82">
        <w:rPr>
          <w:noProof/>
        </w:rPr>
        <w:t>ačil in ga z mlačno vodo hladimo</w:t>
      </w:r>
      <w:r w:rsidRPr="00B00A82">
        <w:rPr>
          <w:noProof/>
        </w:rPr>
        <w:t xml:space="preserve"> po trupu. </w:t>
      </w:r>
      <w:r w:rsidR="00EA1A7C" w:rsidRPr="00B00A82">
        <w:rPr>
          <w:noProof/>
        </w:rPr>
        <w:t xml:space="preserve"> Osebo lahko hladimo tudi z ledenimi obkladki, ki jih položimo na vrat, dimlje ali pazduhe.</w:t>
      </w:r>
    </w:p>
    <w:p w14:paraId="21C5D941" w14:textId="77777777" w:rsidR="003F093F" w:rsidRPr="00B00A82" w:rsidRDefault="003F093F" w:rsidP="00B00A82">
      <w:pPr>
        <w:pStyle w:val="Body"/>
        <w:spacing w:after="0" w:line="360" w:lineRule="auto"/>
        <w:rPr>
          <w:noProof/>
        </w:rPr>
      </w:pPr>
    </w:p>
    <w:p w14:paraId="2CFB6A37" w14:textId="33FCE9C1" w:rsidR="00430567" w:rsidRPr="00B00A82" w:rsidRDefault="00430567" w:rsidP="00B00A82">
      <w:pPr>
        <w:pStyle w:val="Body"/>
        <w:spacing w:line="360" w:lineRule="auto"/>
        <w:rPr>
          <w:noProof/>
        </w:rPr>
      </w:pPr>
      <w:r w:rsidRPr="00B00A82">
        <w:rPr>
          <w:b/>
          <w:bCs/>
          <w:noProof/>
        </w:rPr>
        <w:t>Možganski edem (oteklina možganov)</w:t>
      </w:r>
      <w:r w:rsidRPr="00B00A82">
        <w:rPr>
          <w:b/>
          <w:bCs/>
          <w:noProof/>
        </w:rPr>
        <w:br/>
      </w:r>
      <w:r w:rsidRPr="00B00A82">
        <w:rPr>
          <w:noProof/>
        </w:rPr>
        <w:t>Znaki:</w:t>
      </w:r>
      <w:r w:rsidR="003F093F" w:rsidRPr="00B00A82">
        <w:rPr>
          <w:noProof/>
        </w:rPr>
        <w:t xml:space="preserve"> </w:t>
      </w:r>
      <w:r w:rsidRPr="00B00A82">
        <w:rPr>
          <w:noProof/>
        </w:rPr>
        <w:t>zmedenost,</w:t>
      </w:r>
      <w:r w:rsidR="003F093F" w:rsidRPr="00B00A82">
        <w:rPr>
          <w:noProof/>
        </w:rPr>
        <w:t xml:space="preserve"> </w:t>
      </w:r>
      <w:r w:rsidRPr="00B00A82">
        <w:rPr>
          <w:noProof/>
        </w:rPr>
        <w:t>bruhanje,</w:t>
      </w:r>
      <w:r w:rsidR="003F093F" w:rsidRPr="00B00A82">
        <w:rPr>
          <w:noProof/>
        </w:rPr>
        <w:t xml:space="preserve"> </w:t>
      </w:r>
      <w:r w:rsidRPr="00B00A82">
        <w:rPr>
          <w:noProof/>
        </w:rPr>
        <w:t>glavobol.</w:t>
      </w:r>
      <w:r w:rsidRPr="00B00A82">
        <w:rPr>
          <w:noProof/>
        </w:rPr>
        <w:br/>
        <w:t>Ukrepi</w:t>
      </w:r>
      <w:r w:rsidR="003F093F" w:rsidRPr="00B00A82">
        <w:rPr>
          <w:noProof/>
        </w:rPr>
        <w:t xml:space="preserve">: </w:t>
      </w:r>
      <w:r w:rsidR="003F093F" w:rsidRPr="00B00A82">
        <w:rPr>
          <w:bCs/>
          <w:noProof/>
        </w:rPr>
        <w:t>takoj pokličemo reševalce (</w:t>
      </w:r>
      <w:r w:rsidRPr="00B00A82">
        <w:rPr>
          <w:bCs/>
          <w:noProof/>
        </w:rPr>
        <w:t xml:space="preserve"> 112</w:t>
      </w:r>
      <w:r w:rsidR="003F093F" w:rsidRPr="00B00A82">
        <w:rPr>
          <w:bCs/>
          <w:noProof/>
        </w:rPr>
        <w:t>)</w:t>
      </w:r>
      <w:r w:rsidRPr="00B00A82">
        <w:rPr>
          <w:bCs/>
          <w:noProof/>
        </w:rPr>
        <w:t xml:space="preserve"> </w:t>
      </w:r>
      <w:r w:rsidRPr="00B00A82">
        <w:rPr>
          <w:noProof/>
        </w:rPr>
        <w:t xml:space="preserve">in do prihoda reševalne ekipe </w:t>
      </w:r>
      <w:r w:rsidRPr="00B00A82">
        <w:rPr>
          <w:bCs/>
          <w:noProof/>
        </w:rPr>
        <w:t>prizadetemu ne damo ničesar piti</w:t>
      </w:r>
      <w:r w:rsidRPr="00B00A82">
        <w:rPr>
          <w:noProof/>
        </w:rPr>
        <w:t>.</w:t>
      </w:r>
      <w:r w:rsidRPr="00B00A82">
        <w:rPr>
          <w:i/>
          <w:iCs/>
          <w:noProof/>
        </w:rPr>
        <w:t xml:space="preserve"> </w:t>
      </w:r>
    </w:p>
    <w:p w14:paraId="2443582F" w14:textId="71F08718" w:rsidR="00430567" w:rsidRPr="00B00A82" w:rsidRDefault="00430567" w:rsidP="00B00A82">
      <w:pPr>
        <w:pStyle w:val="Body"/>
        <w:spacing w:after="0" w:line="360" w:lineRule="auto"/>
        <w:rPr>
          <w:noProof/>
        </w:rPr>
      </w:pPr>
      <w:r w:rsidRPr="00B00A82">
        <w:rPr>
          <w:b/>
          <w:bCs/>
          <w:noProof/>
        </w:rPr>
        <w:t>Serotoninski sindrom</w:t>
      </w:r>
      <w:r w:rsidRPr="00B00A82">
        <w:rPr>
          <w:b/>
          <w:bCs/>
          <w:noProof/>
        </w:rPr>
        <w:br/>
      </w:r>
      <w:r w:rsidRPr="00B00A82">
        <w:rPr>
          <w:noProof/>
        </w:rPr>
        <w:t>Znaki</w:t>
      </w:r>
      <w:r w:rsidR="003F093F" w:rsidRPr="00B00A82">
        <w:rPr>
          <w:noProof/>
        </w:rPr>
        <w:t>: p</w:t>
      </w:r>
      <w:r w:rsidRPr="00B00A82">
        <w:rPr>
          <w:noProof/>
        </w:rPr>
        <w:t>otenje, razširjene zenice, krči, povišana temperatura, zmedenost, razburjenost.</w:t>
      </w:r>
      <w:r w:rsidRPr="00B00A82">
        <w:rPr>
          <w:noProof/>
        </w:rPr>
        <w:br/>
        <w:t>Ukrepi</w:t>
      </w:r>
      <w:r w:rsidR="003F093F" w:rsidRPr="00B00A82">
        <w:rPr>
          <w:noProof/>
        </w:rPr>
        <w:t>: o</w:t>
      </w:r>
      <w:r w:rsidRPr="00B00A82">
        <w:rPr>
          <w:noProof/>
        </w:rPr>
        <w:t>b sumu na s</w:t>
      </w:r>
      <w:r w:rsidR="00B00A82" w:rsidRPr="00B00A82">
        <w:rPr>
          <w:noProof/>
        </w:rPr>
        <w:t>e</w:t>
      </w:r>
      <w:r w:rsidRPr="00B00A82">
        <w:rPr>
          <w:noProof/>
        </w:rPr>
        <w:t>rotoninski sindrom takoj pokličemo 112.</w:t>
      </w:r>
    </w:p>
    <w:p w14:paraId="578705A6" w14:textId="77777777" w:rsidR="00B00A82" w:rsidRPr="00B00A82" w:rsidRDefault="00B00A82" w:rsidP="00B00A82">
      <w:pPr>
        <w:pStyle w:val="Body"/>
        <w:spacing w:after="0" w:line="360" w:lineRule="auto"/>
        <w:rPr>
          <w:noProof/>
        </w:rPr>
      </w:pPr>
    </w:p>
    <w:p w14:paraId="2C697BB6" w14:textId="08E229A2" w:rsidR="00430567" w:rsidRPr="00B00A82" w:rsidRDefault="00430567" w:rsidP="00B00A82">
      <w:pPr>
        <w:pStyle w:val="Body"/>
        <w:spacing w:after="0" w:line="360" w:lineRule="auto"/>
        <w:rPr>
          <w:b/>
          <w:noProof/>
        </w:rPr>
      </w:pPr>
      <w:r w:rsidRPr="00B00A82">
        <w:rPr>
          <w:b/>
          <w:iCs/>
          <w:noProof/>
        </w:rPr>
        <w:t>Psihoze</w:t>
      </w:r>
      <w:r w:rsidRPr="00B00A82">
        <w:rPr>
          <w:noProof/>
          <w:u w:val="single"/>
        </w:rPr>
        <w:br/>
      </w:r>
      <w:r w:rsidRPr="00B00A82">
        <w:rPr>
          <w:noProof/>
        </w:rPr>
        <w:t>Ukrepi</w:t>
      </w:r>
      <w:r w:rsidR="003F093F" w:rsidRPr="00B00A82">
        <w:rPr>
          <w:noProof/>
        </w:rPr>
        <w:t>:</w:t>
      </w:r>
      <w:r w:rsidR="003F093F" w:rsidRPr="00B00A82">
        <w:rPr>
          <w:b/>
          <w:noProof/>
        </w:rPr>
        <w:t xml:space="preserve"> </w:t>
      </w:r>
      <w:r w:rsidR="003F093F" w:rsidRPr="00B00A82">
        <w:rPr>
          <w:noProof/>
        </w:rPr>
        <w:t>če ima oseba</w:t>
      </w:r>
      <w:r w:rsidRPr="00B00A82">
        <w:rPr>
          <w:noProof/>
        </w:rPr>
        <w:t xml:space="preserve"> preganjavico in nima stika z realnostjo, ali če ima samomorilna nagnjenja, </w:t>
      </w:r>
      <w:r w:rsidR="00EA1A7C" w:rsidRPr="00B00A82">
        <w:rPr>
          <w:noProof/>
        </w:rPr>
        <w:t>pokličemo</w:t>
      </w:r>
      <w:r w:rsidRPr="00B00A82">
        <w:rPr>
          <w:noProof/>
        </w:rPr>
        <w:t xml:space="preserve"> 112. </w:t>
      </w:r>
    </w:p>
    <w:p w14:paraId="78C1162B" w14:textId="77777777" w:rsidR="00382738" w:rsidRPr="00B00A82" w:rsidRDefault="00382738" w:rsidP="00EA1A7C">
      <w:pPr>
        <w:spacing w:after="0" w:line="360" w:lineRule="auto"/>
        <w:jc w:val="both"/>
        <w:textAlignment w:val="baseline"/>
        <w:rPr>
          <w:rFonts w:eastAsia="Times New Roman" w:cstheme="minorHAnsi"/>
          <w:noProof/>
          <w:lang w:eastAsia="sl-SI"/>
        </w:rPr>
      </w:pPr>
    </w:p>
    <w:p w14:paraId="0114F47B" w14:textId="77777777" w:rsidR="00B8581F" w:rsidRPr="00B00A82" w:rsidRDefault="00F8572E" w:rsidP="00C04676">
      <w:pPr>
        <w:spacing w:line="360" w:lineRule="auto"/>
        <w:jc w:val="center"/>
        <w:rPr>
          <w:rFonts w:cstheme="minorHAnsi"/>
          <w:noProof/>
        </w:rPr>
      </w:pPr>
      <w:r w:rsidRPr="00B00A82">
        <w:rPr>
          <w:rFonts w:cstheme="minorHAnsi"/>
          <w:noProof/>
        </w:rPr>
        <w:t>###</w:t>
      </w:r>
    </w:p>
    <w:sectPr w:rsidR="00B8581F" w:rsidRPr="00B00A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ill Sans MT Condensed">
    <w:panose1 w:val="020B0506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868E3"/>
    <w:multiLevelType w:val="hybridMultilevel"/>
    <w:tmpl w:val="3C6ECF6A"/>
    <w:lvl w:ilvl="0" w:tplc="02F26022">
      <w:numFmt w:val="bullet"/>
      <w:lvlText w:val=""/>
      <w:lvlJc w:val="left"/>
      <w:pPr>
        <w:tabs>
          <w:tab w:val="num" w:pos="717"/>
        </w:tabs>
        <w:ind w:left="720" w:hanging="360"/>
      </w:pPr>
      <w:rPr>
        <w:rFonts w:ascii="Symbol" w:eastAsia="Times New Roman" w:hAnsi="Symbol" w:cs="Times New Roman" w:hint="default"/>
        <w:color w:val="auto"/>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81F"/>
    <w:rsid w:val="00025D2F"/>
    <w:rsid w:val="000A3A4A"/>
    <w:rsid w:val="000A43DD"/>
    <w:rsid w:val="000A6484"/>
    <w:rsid w:val="00111140"/>
    <w:rsid w:val="00171E74"/>
    <w:rsid w:val="0017522F"/>
    <w:rsid w:val="0027143E"/>
    <w:rsid w:val="002B06D3"/>
    <w:rsid w:val="002C012F"/>
    <w:rsid w:val="002C11CF"/>
    <w:rsid w:val="00382738"/>
    <w:rsid w:val="003F093F"/>
    <w:rsid w:val="00430567"/>
    <w:rsid w:val="004C3AF0"/>
    <w:rsid w:val="004C4CBD"/>
    <w:rsid w:val="005305BB"/>
    <w:rsid w:val="00536361"/>
    <w:rsid w:val="005B1074"/>
    <w:rsid w:val="00673C3E"/>
    <w:rsid w:val="006A6F6D"/>
    <w:rsid w:val="006B2642"/>
    <w:rsid w:val="006B6EA0"/>
    <w:rsid w:val="0071412A"/>
    <w:rsid w:val="007703FC"/>
    <w:rsid w:val="00816443"/>
    <w:rsid w:val="008547DF"/>
    <w:rsid w:val="008715D2"/>
    <w:rsid w:val="0089547D"/>
    <w:rsid w:val="008B5765"/>
    <w:rsid w:val="008C22E7"/>
    <w:rsid w:val="008D3DE6"/>
    <w:rsid w:val="008D5541"/>
    <w:rsid w:val="008F024C"/>
    <w:rsid w:val="0093154D"/>
    <w:rsid w:val="009B476D"/>
    <w:rsid w:val="009C3C23"/>
    <w:rsid w:val="00A3155F"/>
    <w:rsid w:val="00A614CE"/>
    <w:rsid w:val="00A76F90"/>
    <w:rsid w:val="00AD7A60"/>
    <w:rsid w:val="00B00A82"/>
    <w:rsid w:val="00B37932"/>
    <w:rsid w:val="00B405BF"/>
    <w:rsid w:val="00B8581F"/>
    <w:rsid w:val="00B95311"/>
    <w:rsid w:val="00BB1B70"/>
    <w:rsid w:val="00BC56F2"/>
    <w:rsid w:val="00BE04C3"/>
    <w:rsid w:val="00C00C60"/>
    <w:rsid w:val="00C04676"/>
    <w:rsid w:val="00C12749"/>
    <w:rsid w:val="00C2211A"/>
    <w:rsid w:val="00C948B3"/>
    <w:rsid w:val="00CC505A"/>
    <w:rsid w:val="00CD61FA"/>
    <w:rsid w:val="00CF0D37"/>
    <w:rsid w:val="00D027F7"/>
    <w:rsid w:val="00D31E83"/>
    <w:rsid w:val="00D557E5"/>
    <w:rsid w:val="00D57F25"/>
    <w:rsid w:val="00D933CA"/>
    <w:rsid w:val="00E52651"/>
    <w:rsid w:val="00E8542E"/>
    <w:rsid w:val="00EA1A7C"/>
    <w:rsid w:val="00EE18A0"/>
    <w:rsid w:val="00EF7053"/>
    <w:rsid w:val="00F073E0"/>
    <w:rsid w:val="00F1008E"/>
    <w:rsid w:val="00F7168B"/>
    <w:rsid w:val="00F71E74"/>
    <w:rsid w:val="00F8572E"/>
    <w:rsid w:val="00FC1D7B"/>
    <w:rsid w:val="00FF3C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AD4B4"/>
  <w15:docId w15:val="{E4BB720D-7F5E-493B-BDCF-15149178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link w:val="Naslov1Znak"/>
    <w:uiPriority w:val="9"/>
    <w:qFormat/>
    <w:rsid w:val="00B858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B8581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1Znak">
    <w:name w:val="Naslov 1 Znak"/>
    <w:basedOn w:val="Privzetapisavaodstavka"/>
    <w:link w:val="Naslov1"/>
    <w:uiPriority w:val="9"/>
    <w:rsid w:val="00B8581F"/>
    <w:rPr>
      <w:rFonts w:ascii="Times New Roman" w:eastAsia="Times New Roman" w:hAnsi="Times New Roman" w:cs="Times New Roman"/>
      <w:b/>
      <w:bCs/>
      <w:kern w:val="36"/>
      <w:sz w:val="48"/>
      <w:szCs w:val="48"/>
      <w:lang w:eastAsia="sl-SI"/>
    </w:rPr>
  </w:style>
  <w:style w:type="character" w:customStyle="1" w:styleId="delimiter">
    <w:name w:val="delimiter"/>
    <w:basedOn w:val="Privzetapisavaodstavka"/>
    <w:rsid w:val="00B8581F"/>
  </w:style>
  <w:style w:type="character" w:styleId="Hiperpovezava">
    <w:name w:val="Hyperlink"/>
    <w:basedOn w:val="Privzetapisavaodstavka"/>
    <w:uiPriority w:val="99"/>
    <w:semiHidden/>
    <w:unhideWhenUsed/>
    <w:rsid w:val="00B8581F"/>
    <w:rPr>
      <w:color w:val="0000FF"/>
      <w:u w:val="single"/>
    </w:rPr>
  </w:style>
  <w:style w:type="paragraph" w:customStyle="1" w:styleId="privzeto">
    <w:name w:val="privzeto"/>
    <w:basedOn w:val="Navaden"/>
    <w:rsid w:val="00B8581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pple-converted-space">
    <w:name w:val="apple-converted-space"/>
    <w:basedOn w:val="Privzetapisavaodstavka"/>
    <w:rsid w:val="00B8581F"/>
  </w:style>
  <w:style w:type="character" w:styleId="Krepko">
    <w:name w:val="Strong"/>
    <w:basedOn w:val="Privzetapisavaodstavka"/>
    <w:uiPriority w:val="22"/>
    <w:qFormat/>
    <w:rsid w:val="00B8581F"/>
    <w:rPr>
      <w:b/>
      <w:bCs/>
    </w:rPr>
  </w:style>
  <w:style w:type="paragraph" w:styleId="Telobesedila">
    <w:name w:val="Body Text"/>
    <w:basedOn w:val="Navaden"/>
    <w:link w:val="TelobesedilaZnak"/>
    <w:uiPriority w:val="99"/>
    <w:rsid w:val="00EF7053"/>
    <w:pPr>
      <w:spacing w:after="0" w:line="240" w:lineRule="auto"/>
      <w:jc w:val="both"/>
    </w:pPr>
    <w:rPr>
      <w:rFonts w:ascii="Times New Roman" w:eastAsia="Calibri" w:hAnsi="Times New Roman" w:cs="Times New Roman"/>
      <w:sz w:val="24"/>
      <w:szCs w:val="20"/>
    </w:rPr>
  </w:style>
  <w:style w:type="character" w:customStyle="1" w:styleId="TelobesedilaZnak">
    <w:name w:val="Telo besedila Znak"/>
    <w:basedOn w:val="Privzetapisavaodstavka"/>
    <w:link w:val="Telobesedila"/>
    <w:uiPriority w:val="99"/>
    <w:rsid w:val="00EF7053"/>
    <w:rPr>
      <w:rFonts w:ascii="Times New Roman" w:eastAsia="Calibri" w:hAnsi="Times New Roman" w:cs="Times New Roman"/>
      <w:sz w:val="24"/>
      <w:szCs w:val="20"/>
    </w:rPr>
  </w:style>
  <w:style w:type="paragraph" w:customStyle="1" w:styleId="Naslovnica-Avtor">
    <w:name w:val="Naslovnica - Avtor"/>
    <w:basedOn w:val="Navaden"/>
    <w:rsid w:val="002C012F"/>
    <w:pPr>
      <w:widowControl w:val="0"/>
      <w:overflowPunct w:val="0"/>
      <w:autoSpaceDE w:val="0"/>
      <w:autoSpaceDN w:val="0"/>
      <w:adjustRightInd w:val="0"/>
      <w:spacing w:after="0" w:line="240" w:lineRule="auto"/>
    </w:pPr>
    <w:rPr>
      <w:rFonts w:ascii="Gill Sans MT Condensed" w:eastAsia="Times New Roman" w:hAnsi="Gill Sans MT Condensed" w:cs="Gill Sans MT Condensed"/>
      <w:color w:val="212120"/>
      <w:kern w:val="28"/>
      <w:sz w:val="32"/>
      <w:szCs w:val="32"/>
      <w:lang w:val="en-US"/>
    </w:rPr>
  </w:style>
  <w:style w:type="paragraph" w:styleId="Besedilooblaka">
    <w:name w:val="Balloon Text"/>
    <w:basedOn w:val="Navaden"/>
    <w:link w:val="BesedilooblakaZnak"/>
    <w:uiPriority w:val="99"/>
    <w:semiHidden/>
    <w:unhideWhenUsed/>
    <w:rsid w:val="007703F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703FC"/>
    <w:rPr>
      <w:rFonts w:ascii="Tahoma" w:hAnsi="Tahoma" w:cs="Tahoma"/>
      <w:sz w:val="16"/>
      <w:szCs w:val="16"/>
    </w:rPr>
  </w:style>
  <w:style w:type="character" w:styleId="Pripombasklic">
    <w:name w:val="annotation reference"/>
    <w:basedOn w:val="Privzetapisavaodstavka"/>
    <w:uiPriority w:val="99"/>
    <w:semiHidden/>
    <w:unhideWhenUsed/>
    <w:rsid w:val="006B2642"/>
    <w:rPr>
      <w:sz w:val="16"/>
      <w:szCs w:val="16"/>
    </w:rPr>
  </w:style>
  <w:style w:type="paragraph" w:styleId="Pripombabesedilo">
    <w:name w:val="annotation text"/>
    <w:basedOn w:val="Navaden"/>
    <w:link w:val="PripombabesediloZnak"/>
    <w:uiPriority w:val="99"/>
    <w:semiHidden/>
    <w:unhideWhenUsed/>
    <w:rsid w:val="006B264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B2642"/>
    <w:rPr>
      <w:sz w:val="20"/>
      <w:szCs w:val="20"/>
    </w:rPr>
  </w:style>
  <w:style w:type="paragraph" w:styleId="Zadevapripombe">
    <w:name w:val="annotation subject"/>
    <w:basedOn w:val="Pripombabesedilo"/>
    <w:next w:val="Pripombabesedilo"/>
    <w:link w:val="ZadevapripombeZnak"/>
    <w:uiPriority w:val="99"/>
    <w:semiHidden/>
    <w:unhideWhenUsed/>
    <w:rsid w:val="006B2642"/>
    <w:rPr>
      <w:b/>
      <w:bCs/>
    </w:rPr>
  </w:style>
  <w:style w:type="character" w:customStyle="1" w:styleId="ZadevapripombeZnak">
    <w:name w:val="Zadeva pripombe Znak"/>
    <w:basedOn w:val="PripombabesediloZnak"/>
    <w:link w:val="Zadevapripombe"/>
    <w:uiPriority w:val="99"/>
    <w:semiHidden/>
    <w:rsid w:val="006B2642"/>
    <w:rPr>
      <w:b/>
      <w:bCs/>
      <w:sz w:val="20"/>
      <w:szCs w:val="20"/>
    </w:rPr>
  </w:style>
  <w:style w:type="table" w:styleId="Tabelamrea">
    <w:name w:val="Table Grid"/>
    <w:basedOn w:val="Navadnatabela"/>
    <w:uiPriority w:val="59"/>
    <w:rsid w:val="009C3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430567"/>
    <w:pPr>
      <w:pBdr>
        <w:top w:val="nil"/>
        <w:left w:val="nil"/>
        <w:bottom w:val="nil"/>
        <w:right w:val="nil"/>
        <w:between w:val="nil"/>
        <w:bar w:val="nil"/>
      </w:pBdr>
    </w:pPr>
    <w:rPr>
      <w:rFonts w:ascii="Calibri" w:eastAsia="Calibri" w:hAnsi="Calibri" w:cs="Calibri"/>
      <w:color w:val="000000"/>
      <w:u w:color="000000"/>
      <w:bdr w:val="ni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76102">
      <w:bodyDiv w:val="1"/>
      <w:marLeft w:val="0"/>
      <w:marRight w:val="0"/>
      <w:marTop w:val="0"/>
      <w:marBottom w:val="0"/>
      <w:divBdr>
        <w:top w:val="none" w:sz="0" w:space="0" w:color="auto"/>
        <w:left w:val="none" w:sz="0" w:space="0" w:color="auto"/>
        <w:bottom w:val="none" w:sz="0" w:space="0" w:color="auto"/>
        <w:right w:val="none" w:sz="0" w:space="0" w:color="auto"/>
      </w:divBdr>
      <w:divsChild>
        <w:div w:id="557977054">
          <w:marLeft w:val="0"/>
          <w:marRight w:val="0"/>
          <w:marTop w:val="0"/>
          <w:marBottom w:val="0"/>
          <w:divBdr>
            <w:top w:val="none" w:sz="0" w:space="0" w:color="auto"/>
            <w:left w:val="none" w:sz="0" w:space="0" w:color="auto"/>
            <w:bottom w:val="none" w:sz="0" w:space="0" w:color="auto"/>
            <w:right w:val="none" w:sz="0" w:space="0" w:color="auto"/>
          </w:divBdr>
          <w:divsChild>
            <w:div w:id="1785343700">
              <w:marLeft w:val="0"/>
              <w:marRight w:val="0"/>
              <w:marTop w:val="0"/>
              <w:marBottom w:val="0"/>
              <w:divBdr>
                <w:top w:val="none" w:sz="0" w:space="0" w:color="auto"/>
                <w:left w:val="none" w:sz="0" w:space="0" w:color="auto"/>
                <w:bottom w:val="none" w:sz="0" w:space="0" w:color="auto"/>
                <w:right w:val="none" w:sz="0" w:space="0" w:color="auto"/>
              </w:divBdr>
              <w:divsChild>
                <w:div w:id="1967855850">
                  <w:marLeft w:val="0"/>
                  <w:marRight w:val="0"/>
                  <w:marTop w:val="150"/>
                  <w:marBottom w:val="0"/>
                  <w:divBdr>
                    <w:top w:val="none" w:sz="0" w:space="0" w:color="auto"/>
                    <w:left w:val="none" w:sz="0" w:space="0" w:color="auto"/>
                    <w:bottom w:val="none" w:sz="0" w:space="0" w:color="auto"/>
                    <w:right w:val="none" w:sz="0" w:space="0" w:color="auto"/>
                  </w:divBdr>
                  <w:divsChild>
                    <w:div w:id="1004667570">
                      <w:marLeft w:val="0"/>
                      <w:marRight w:val="0"/>
                      <w:marTop w:val="0"/>
                      <w:marBottom w:val="0"/>
                      <w:divBdr>
                        <w:top w:val="none" w:sz="0" w:space="0" w:color="auto"/>
                        <w:left w:val="none" w:sz="0" w:space="0" w:color="auto"/>
                        <w:bottom w:val="none" w:sz="0" w:space="0" w:color="auto"/>
                        <w:right w:val="none" w:sz="0" w:space="0" w:color="auto"/>
                      </w:divBdr>
                      <w:divsChild>
                        <w:div w:id="1495880698">
                          <w:marLeft w:val="0"/>
                          <w:marRight w:val="0"/>
                          <w:marTop w:val="0"/>
                          <w:marBottom w:val="0"/>
                          <w:divBdr>
                            <w:top w:val="none" w:sz="0" w:space="0" w:color="auto"/>
                            <w:left w:val="none" w:sz="0" w:space="0" w:color="auto"/>
                            <w:bottom w:val="none" w:sz="0" w:space="0" w:color="auto"/>
                            <w:right w:val="none" w:sz="0" w:space="0" w:color="auto"/>
                          </w:divBdr>
                          <w:divsChild>
                            <w:div w:id="1144345795">
                              <w:marLeft w:val="0"/>
                              <w:marRight w:val="0"/>
                              <w:marTop w:val="0"/>
                              <w:marBottom w:val="0"/>
                              <w:divBdr>
                                <w:top w:val="none" w:sz="0" w:space="0" w:color="auto"/>
                                <w:left w:val="none" w:sz="0" w:space="0" w:color="auto"/>
                                <w:bottom w:val="none" w:sz="0" w:space="0" w:color="auto"/>
                                <w:right w:val="none" w:sz="0" w:space="0" w:color="auto"/>
                              </w:divBdr>
                              <w:divsChild>
                                <w:div w:id="2110735066">
                                  <w:marLeft w:val="0"/>
                                  <w:marRight w:val="0"/>
                                  <w:marTop w:val="0"/>
                                  <w:marBottom w:val="0"/>
                                  <w:divBdr>
                                    <w:top w:val="none" w:sz="0" w:space="0" w:color="auto"/>
                                    <w:left w:val="none" w:sz="0" w:space="0" w:color="auto"/>
                                    <w:bottom w:val="none" w:sz="0" w:space="0" w:color="auto"/>
                                    <w:right w:val="none" w:sz="0" w:space="0" w:color="auto"/>
                                  </w:divBdr>
                                  <w:divsChild>
                                    <w:div w:id="1481770044">
                                      <w:marLeft w:val="0"/>
                                      <w:marRight w:val="0"/>
                                      <w:marTop w:val="0"/>
                                      <w:marBottom w:val="0"/>
                                      <w:divBdr>
                                        <w:top w:val="single" w:sz="36" w:space="0" w:color="C0B3DC"/>
                                        <w:left w:val="none" w:sz="0" w:space="0" w:color="auto"/>
                                        <w:bottom w:val="none" w:sz="0" w:space="0" w:color="auto"/>
                                        <w:right w:val="none" w:sz="0" w:space="0" w:color="auto"/>
                                      </w:divBdr>
                                      <w:divsChild>
                                        <w:div w:id="1882208823">
                                          <w:marLeft w:val="0"/>
                                          <w:marRight w:val="0"/>
                                          <w:marTop w:val="0"/>
                                          <w:marBottom w:val="0"/>
                                          <w:divBdr>
                                            <w:top w:val="none" w:sz="0" w:space="0" w:color="auto"/>
                                            <w:left w:val="none" w:sz="0" w:space="0" w:color="auto"/>
                                            <w:bottom w:val="none" w:sz="0" w:space="0" w:color="auto"/>
                                            <w:right w:val="none" w:sz="0" w:space="0" w:color="auto"/>
                                          </w:divBdr>
                                          <w:divsChild>
                                            <w:div w:id="219024091">
                                              <w:marLeft w:val="0"/>
                                              <w:marRight w:val="0"/>
                                              <w:marTop w:val="0"/>
                                              <w:marBottom w:val="0"/>
                                              <w:divBdr>
                                                <w:top w:val="none" w:sz="0" w:space="0" w:color="auto"/>
                                                <w:left w:val="none" w:sz="0" w:space="0" w:color="auto"/>
                                                <w:bottom w:val="none" w:sz="0" w:space="0" w:color="auto"/>
                                                <w:right w:val="none" w:sz="0" w:space="0" w:color="auto"/>
                                              </w:divBdr>
                                              <w:divsChild>
                                                <w:div w:id="152968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2857278">
      <w:bodyDiv w:val="1"/>
      <w:marLeft w:val="0"/>
      <w:marRight w:val="0"/>
      <w:marTop w:val="0"/>
      <w:marBottom w:val="0"/>
      <w:divBdr>
        <w:top w:val="none" w:sz="0" w:space="0" w:color="auto"/>
        <w:left w:val="none" w:sz="0" w:space="0" w:color="auto"/>
        <w:bottom w:val="none" w:sz="0" w:space="0" w:color="auto"/>
        <w:right w:val="none" w:sz="0" w:space="0" w:color="auto"/>
      </w:divBdr>
    </w:div>
    <w:div w:id="890919509">
      <w:bodyDiv w:val="1"/>
      <w:marLeft w:val="0"/>
      <w:marRight w:val="0"/>
      <w:marTop w:val="0"/>
      <w:marBottom w:val="0"/>
      <w:divBdr>
        <w:top w:val="none" w:sz="0" w:space="0" w:color="auto"/>
        <w:left w:val="none" w:sz="0" w:space="0" w:color="auto"/>
        <w:bottom w:val="none" w:sz="0" w:space="0" w:color="auto"/>
        <w:right w:val="none" w:sz="0" w:space="0" w:color="auto"/>
      </w:divBdr>
      <w:divsChild>
        <w:div w:id="459618059">
          <w:marLeft w:val="0"/>
          <w:marRight w:val="0"/>
          <w:marTop w:val="0"/>
          <w:marBottom w:val="0"/>
          <w:divBdr>
            <w:top w:val="none" w:sz="0" w:space="0" w:color="auto"/>
            <w:left w:val="none" w:sz="0" w:space="0" w:color="auto"/>
            <w:bottom w:val="none" w:sz="0" w:space="0" w:color="auto"/>
            <w:right w:val="none" w:sz="0" w:space="0" w:color="auto"/>
          </w:divBdr>
        </w:div>
        <w:div w:id="781610662">
          <w:marLeft w:val="0"/>
          <w:marRight w:val="0"/>
          <w:marTop w:val="0"/>
          <w:marBottom w:val="0"/>
          <w:divBdr>
            <w:top w:val="none" w:sz="0" w:space="0" w:color="auto"/>
            <w:left w:val="none" w:sz="0" w:space="0" w:color="auto"/>
            <w:bottom w:val="none" w:sz="0" w:space="0" w:color="auto"/>
            <w:right w:val="none" w:sz="0" w:space="0" w:color="auto"/>
          </w:divBdr>
        </w:div>
        <w:div w:id="1862011956">
          <w:marLeft w:val="0"/>
          <w:marRight w:val="0"/>
          <w:marTop w:val="0"/>
          <w:marBottom w:val="0"/>
          <w:divBdr>
            <w:top w:val="none" w:sz="0" w:space="0" w:color="auto"/>
            <w:left w:val="none" w:sz="0" w:space="0" w:color="auto"/>
            <w:bottom w:val="none" w:sz="0" w:space="0" w:color="auto"/>
            <w:right w:val="none" w:sz="0" w:space="0" w:color="auto"/>
          </w:divBdr>
        </w:div>
      </w:divsChild>
    </w:div>
    <w:div w:id="1515806811">
      <w:bodyDiv w:val="1"/>
      <w:marLeft w:val="0"/>
      <w:marRight w:val="0"/>
      <w:marTop w:val="0"/>
      <w:marBottom w:val="0"/>
      <w:divBdr>
        <w:top w:val="none" w:sz="0" w:space="0" w:color="auto"/>
        <w:left w:val="none" w:sz="0" w:space="0" w:color="auto"/>
        <w:bottom w:val="none" w:sz="0" w:space="0" w:color="auto"/>
        <w:right w:val="none" w:sz="0" w:space="0" w:color="auto"/>
      </w:divBdr>
      <w:divsChild>
        <w:div w:id="1914703339">
          <w:marLeft w:val="0"/>
          <w:marRight w:val="0"/>
          <w:marTop w:val="0"/>
          <w:marBottom w:val="0"/>
          <w:divBdr>
            <w:top w:val="none" w:sz="0" w:space="0" w:color="auto"/>
            <w:left w:val="none" w:sz="0" w:space="0" w:color="auto"/>
            <w:bottom w:val="none" w:sz="0" w:space="0" w:color="auto"/>
            <w:right w:val="none" w:sz="0" w:space="0" w:color="auto"/>
          </w:divBdr>
        </w:div>
        <w:div w:id="240261788">
          <w:marLeft w:val="0"/>
          <w:marRight w:val="0"/>
          <w:marTop w:val="0"/>
          <w:marBottom w:val="0"/>
          <w:divBdr>
            <w:top w:val="none" w:sz="0" w:space="0" w:color="auto"/>
            <w:left w:val="none" w:sz="0" w:space="0" w:color="auto"/>
            <w:bottom w:val="none" w:sz="0" w:space="0" w:color="auto"/>
            <w:right w:val="none" w:sz="0" w:space="0" w:color="auto"/>
          </w:divBdr>
        </w:div>
      </w:divsChild>
    </w:div>
    <w:div w:id="2095274177">
      <w:bodyDiv w:val="1"/>
      <w:marLeft w:val="0"/>
      <w:marRight w:val="0"/>
      <w:marTop w:val="0"/>
      <w:marBottom w:val="0"/>
      <w:divBdr>
        <w:top w:val="none" w:sz="0" w:space="0" w:color="auto"/>
        <w:left w:val="none" w:sz="0" w:space="0" w:color="auto"/>
        <w:bottom w:val="none" w:sz="0" w:space="0" w:color="auto"/>
        <w:right w:val="none" w:sz="0" w:space="0" w:color="auto"/>
      </w:divBdr>
    </w:div>
    <w:div w:id="2132478583">
      <w:bodyDiv w:val="1"/>
      <w:marLeft w:val="0"/>
      <w:marRight w:val="0"/>
      <w:marTop w:val="0"/>
      <w:marBottom w:val="0"/>
      <w:divBdr>
        <w:top w:val="none" w:sz="0" w:space="0" w:color="auto"/>
        <w:left w:val="none" w:sz="0" w:space="0" w:color="auto"/>
        <w:bottom w:val="none" w:sz="0" w:space="0" w:color="auto"/>
        <w:right w:val="none" w:sz="0" w:space="0" w:color="auto"/>
      </w:divBdr>
      <w:divsChild>
        <w:div w:id="1396970927">
          <w:marLeft w:val="0"/>
          <w:marRight w:val="0"/>
          <w:marTop w:val="0"/>
          <w:marBottom w:val="0"/>
          <w:divBdr>
            <w:top w:val="none" w:sz="0" w:space="0" w:color="auto"/>
            <w:left w:val="none" w:sz="0" w:space="0" w:color="auto"/>
            <w:bottom w:val="none" w:sz="0" w:space="0" w:color="auto"/>
            <w:right w:val="none" w:sz="0" w:space="0" w:color="auto"/>
          </w:divBdr>
        </w:div>
        <w:div w:id="2008055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4BBC8-8A9C-44B5-A03B-E1E2E854C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668</Words>
  <Characters>3812</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IVZ RS</Company>
  <LinksUpToDate>false</LinksUpToDate>
  <CharactersWithSpaces>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Drev</dc:creator>
  <cp:keywords/>
  <dc:description/>
  <cp:lastModifiedBy>Ars Vitae</cp:lastModifiedBy>
  <cp:revision>2</cp:revision>
  <dcterms:created xsi:type="dcterms:W3CDTF">2016-07-13T11:42:00Z</dcterms:created>
  <dcterms:modified xsi:type="dcterms:W3CDTF">2016-07-13T11:42:00Z</dcterms:modified>
</cp:coreProperties>
</file>